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E1290" w14:textId="77777777" w:rsidR="00AC0373" w:rsidRDefault="00AC0373">
      <w:pPr>
        <w:spacing w:after="0" w:line="240" w:lineRule="auto"/>
        <w:rPr>
          <w:rFonts w:ascii="Arial" w:eastAsia="Arial" w:hAnsi="Arial" w:cs="Arial"/>
          <w:b/>
          <w:spacing w:val="100"/>
          <w:sz w:val="36"/>
        </w:rPr>
      </w:pPr>
    </w:p>
    <w:p w14:paraId="113B2137" w14:textId="77777777" w:rsidR="00AC0373" w:rsidRDefault="00AC0373">
      <w:pPr>
        <w:spacing w:after="0" w:line="240" w:lineRule="auto"/>
        <w:jc w:val="center"/>
        <w:rPr>
          <w:rFonts w:ascii="Arial" w:eastAsia="Arial" w:hAnsi="Arial" w:cs="Arial"/>
          <w:b/>
          <w:spacing w:val="100"/>
          <w:sz w:val="36"/>
        </w:rPr>
      </w:pPr>
    </w:p>
    <w:p w14:paraId="2475FB0C" w14:textId="77777777" w:rsidR="00AC0373" w:rsidRDefault="00857577">
      <w:pPr>
        <w:spacing w:after="0" w:line="240" w:lineRule="auto"/>
        <w:jc w:val="center"/>
        <w:rPr>
          <w:rFonts w:ascii="Arial" w:eastAsia="Arial" w:hAnsi="Arial" w:cs="Arial"/>
          <w:b/>
          <w:spacing w:val="100"/>
          <w:sz w:val="36"/>
        </w:rPr>
      </w:pPr>
      <w:r>
        <w:rPr>
          <w:rFonts w:ascii="Arial" w:eastAsia="Arial" w:hAnsi="Arial" w:cs="Arial"/>
          <w:b/>
          <w:spacing w:val="100"/>
          <w:sz w:val="36"/>
        </w:rPr>
        <w:t>ZAPISNIK</w:t>
      </w:r>
    </w:p>
    <w:p w14:paraId="5D2CBA73" w14:textId="77777777" w:rsidR="00AC0373" w:rsidRDefault="00AC0373">
      <w:pPr>
        <w:spacing w:after="0" w:line="240" w:lineRule="auto"/>
        <w:jc w:val="center"/>
        <w:rPr>
          <w:rFonts w:ascii="Arial" w:eastAsia="Arial" w:hAnsi="Arial" w:cs="Arial"/>
          <w:b/>
          <w:spacing w:val="100"/>
          <w:sz w:val="36"/>
        </w:rPr>
      </w:pPr>
    </w:p>
    <w:p w14:paraId="17F9A55F" w14:textId="669CADA8" w:rsidR="00AC0373" w:rsidRDefault="00172577">
      <w:pPr>
        <w:spacing w:after="0" w:line="240" w:lineRule="auto"/>
        <w:jc w:val="both"/>
        <w:rPr>
          <w:rFonts w:ascii="Calibri" w:eastAsia="Calibri" w:hAnsi="Calibri" w:cs="Calibri"/>
          <w:sz w:val="24"/>
        </w:rPr>
      </w:pPr>
      <w:r>
        <w:rPr>
          <w:rFonts w:ascii="Calibri" w:eastAsia="Calibri" w:hAnsi="Calibri" w:cs="Calibri"/>
          <w:b/>
          <w:sz w:val="24"/>
        </w:rPr>
        <w:t>16</w:t>
      </w:r>
      <w:r w:rsidR="00857577">
        <w:rPr>
          <w:rFonts w:ascii="Calibri" w:eastAsia="Calibri" w:hAnsi="Calibri" w:cs="Calibri"/>
          <w:b/>
          <w:sz w:val="24"/>
        </w:rPr>
        <w:t xml:space="preserve"> SEJE IZVRŠNEGA ODBORA MEDOBČINSKE NOGOMETNE ZVEZE LJUBLJANA</w:t>
      </w:r>
      <w:r w:rsidR="00857577">
        <w:rPr>
          <w:rFonts w:ascii="Calibri" w:eastAsia="Calibri" w:hAnsi="Calibri" w:cs="Calibri"/>
          <w:sz w:val="24"/>
        </w:rPr>
        <w:t xml:space="preserve">, ki je bila </w:t>
      </w:r>
      <w:r>
        <w:rPr>
          <w:rFonts w:ascii="Calibri" w:eastAsia="Calibri" w:hAnsi="Calibri" w:cs="Calibri"/>
          <w:sz w:val="24"/>
        </w:rPr>
        <w:t>v ČETRTEK 22. 6. 2023, ob 17</w:t>
      </w:r>
      <w:r w:rsidR="000577B3" w:rsidRPr="000577B3">
        <w:rPr>
          <w:rFonts w:ascii="Calibri" w:eastAsia="Calibri" w:hAnsi="Calibri" w:cs="Calibri"/>
          <w:sz w:val="24"/>
        </w:rPr>
        <w:t xml:space="preserve">,00 uri, v prostorih </w:t>
      </w:r>
      <w:r>
        <w:rPr>
          <w:rFonts w:ascii="Calibri" w:eastAsia="Calibri" w:hAnsi="Calibri" w:cs="Calibri"/>
          <w:sz w:val="24"/>
        </w:rPr>
        <w:t>MNZ Ljubljana, Pod hribom 55, Ljubljana</w:t>
      </w:r>
      <w:r w:rsidR="00857577">
        <w:rPr>
          <w:rFonts w:ascii="Calibri" w:eastAsia="Calibri" w:hAnsi="Calibri" w:cs="Calibri"/>
          <w:sz w:val="24"/>
        </w:rPr>
        <w:t>.</w:t>
      </w:r>
    </w:p>
    <w:p w14:paraId="5F49EDF3" w14:textId="77777777" w:rsidR="00AC0373" w:rsidRDefault="00AC0373">
      <w:pPr>
        <w:spacing w:after="0" w:line="240" w:lineRule="auto"/>
        <w:jc w:val="both"/>
        <w:rPr>
          <w:rFonts w:ascii="Calibri" w:eastAsia="Calibri" w:hAnsi="Calibri" w:cs="Calibri"/>
          <w:b/>
          <w:sz w:val="24"/>
          <w:u w:val="single"/>
        </w:rPr>
      </w:pPr>
    </w:p>
    <w:p w14:paraId="323A6536" w14:textId="70C6CFD5"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Navzoči člani IO:</w:t>
      </w:r>
      <w:r>
        <w:rPr>
          <w:rFonts w:ascii="Calibri" w:eastAsia="Calibri" w:hAnsi="Calibri" w:cs="Calibri"/>
          <w:sz w:val="24"/>
        </w:rPr>
        <w:t xml:space="preserve">  </w:t>
      </w:r>
      <w:r w:rsidR="00D85DEC" w:rsidRPr="00D85DEC">
        <w:rPr>
          <w:rFonts w:ascii="Calibri" w:eastAsia="Calibri" w:hAnsi="Calibri" w:cs="Calibri"/>
          <w:sz w:val="24"/>
        </w:rPr>
        <w:t xml:space="preserve">Mag. Mravljak Gvido, </w:t>
      </w:r>
      <w:r w:rsidR="000577B3">
        <w:rPr>
          <w:rFonts w:ascii="Calibri" w:eastAsia="Calibri" w:hAnsi="Calibri" w:cs="Calibri"/>
          <w:sz w:val="24"/>
        </w:rPr>
        <w:t>Oražem Stanislav, Majcen Boštjan</w:t>
      </w:r>
    </w:p>
    <w:p w14:paraId="05498B9B" w14:textId="77777777" w:rsidR="00D85DEC" w:rsidRDefault="00D85DEC">
      <w:pPr>
        <w:spacing w:after="0" w:line="240" w:lineRule="auto"/>
        <w:jc w:val="both"/>
        <w:rPr>
          <w:rFonts w:ascii="Calibri" w:eastAsia="Calibri" w:hAnsi="Calibri" w:cs="Calibri"/>
          <w:sz w:val="24"/>
        </w:rPr>
      </w:pPr>
    </w:p>
    <w:p w14:paraId="717D7B9E" w14:textId="74EC99F2" w:rsidR="009758A0" w:rsidRDefault="00857577">
      <w:pPr>
        <w:spacing w:after="0" w:line="240" w:lineRule="auto"/>
        <w:jc w:val="both"/>
        <w:rPr>
          <w:rFonts w:ascii="Calibri" w:eastAsia="Calibri" w:hAnsi="Calibri" w:cs="Calibri"/>
          <w:sz w:val="24"/>
        </w:rPr>
      </w:pPr>
      <w:r>
        <w:rPr>
          <w:rFonts w:ascii="Calibri" w:eastAsia="Calibri" w:hAnsi="Calibri" w:cs="Calibri"/>
          <w:b/>
          <w:sz w:val="24"/>
          <w:u w:val="single"/>
        </w:rPr>
        <w:t>Odsotni člani IO:</w:t>
      </w:r>
      <w:r>
        <w:rPr>
          <w:rFonts w:ascii="Calibri" w:eastAsia="Calibri" w:hAnsi="Calibri" w:cs="Calibri"/>
          <w:sz w:val="24"/>
        </w:rPr>
        <w:t xml:space="preserve"> </w:t>
      </w:r>
      <w:r w:rsidR="00172577">
        <w:rPr>
          <w:rFonts w:ascii="Calibri" w:eastAsia="Calibri" w:hAnsi="Calibri" w:cs="Calibri"/>
          <w:sz w:val="24"/>
        </w:rPr>
        <w:t xml:space="preserve">Koren Rafael, </w:t>
      </w:r>
      <w:r w:rsidR="000577B3">
        <w:rPr>
          <w:rFonts w:ascii="Calibri" w:eastAsia="Calibri" w:hAnsi="Calibri" w:cs="Calibri"/>
          <w:sz w:val="24"/>
        </w:rPr>
        <w:t>Marinko Aleš,</w:t>
      </w:r>
      <w:r w:rsidR="00172577">
        <w:rPr>
          <w:rFonts w:ascii="Calibri" w:eastAsia="Calibri" w:hAnsi="Calibri" w:cs="Calibri"/>
          <w:sz w:val="24"/>
        </w:rPr>
        <w:t xml:space="preserve"> Korošec Rok, Ložar Miha,</w:t>
      </w:r>
      <w:r w:rsidR="000577B3">
        <w:rPr>
          <w:rFonts w:ascii="Calibri" w:eastAsia="Calibri" w:hAnsi="Calibri" w:cs="Calibri"/>
          <w:sz w:val="24"/>
        </w:rPr>
        <w:t xml:space="preserve"> Jereb Manca,</w:t>
      </w:r>
      <w:r w:rsidR="00172577">
        <w:rPr>
          <w:rFonts w:ascii="Calibri" w:eastAsia="Calibri" w:hAnsi="Calibri" w:cs="Calibri"/>
          <w:sz w:val="24"/>
        </w:rPr>
        <w:t xml:space="preserve"> Lobe Leon, Cerar Žan, Rozina Grega, Govedarević Stevo in Razboršek Dušan.</w:t>
      </w:r>
      <w:r w:rsidR="000577B3">
        <w:rPr>
          <w:rFonts w:ascii="Calibri" w:eastAsia="Calibri" w:hAnsi="Calibri" w:cs="Calibri"/>
          <w:sz w:val="24"/>
        </w:rPr>
        <w:t xml:space="preserve"> </w:t>
      </w:r>
    </w:p>
    <w:p w14:paraId="75FC5315" w14:textId="77777777" w:rsidR="00D85DEC" w:rsidRDefault="00D85DEC">
      <w:pPr>
        <w:spacing w:after="0" w:line="240" w:lineRule="auto"/>
        <w:jc w:val="both"/>
        <w:rPr>
          <w:rFonts w:ascii="Calibri" w:eastAsia="Calibri" w:hAnsi="Calibri" w:cs="Calibri"/>
          <w:b/>
          <w:sz w:val="24"/>
          <w:u w:val="single"/>
        </w:rPr>
      </w:pPr>
    </w:p>
    <w:p w14:paraId="6C0C420A" w14:textId="26580BEE"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Navzoči člani NO</w:t>
      </w:r>
      <w:r>
        <w:rPr>
          <w:rFonts w:ascii="Calibri" w:eastAsia="Calibri" w:hAnsi="Calibri" w:cs="Calibri"/>
          <w:sz w:val="24"/>
        </w:rPr>
        <w:t xml:space="preserve">: </w:t>
      </w:r>
    </w:p>
    <w:p w14:paraId="2D4E6BC0" w14:textId="77777777"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 </w:t>
      </w:r>
    </w:p>
    <w:p w14:paraId="348870CE" w14:textId="4128C410"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Odsotni člani NO</w:t>
      </w:r>
      <w:r>
        <w:rPr>
          <w:rFonts w:ascii="Calibri" w:eastAsia="Calibri" w:hAnsi="Calibri" w:cs="Calibri"/>
          <w:b/>
          <w:sz w:val="24"/>
        </w:rPr>
        <w:t xml:space="preserve">: </w:t>
      </w:r>
      <w:r w:rsidR="001148B2" w:rsidRPr="001148B2">
        <w:rPr>
          <w:rFonts w:ascii="Calibri" w:eastAsia="Calibri" w:hAnsi="Calibri" w:cs="Calibri"/>
          <w:sz w:val="24"/>
        </w:rPr>
        <w:t>Dobrun Žiga</w:t>
      </w:r>
      <w:r w:rsidR="000577B3">
        <w:rPr>
          <w:rFonts w:ascii="Calibri" w:eastAsia="Calibri" w:hAnsi="Calibri" w:cs="Calibri"/>
          <w:sz w:val="24"/>
        </w:rPr>
        <w:t>, Gašperšič Robert</w:t>
      </w:r>
      <w:r w:rsidR="00172577">
        <w:rPr>
          <w:rFonts w:ascii="Calibri" w:eastAsia="Calibri" w:hAnsi="Calibri" w:cs="Calibri"/>
          <w:sz w:val="24"/>
        </w:rPr>
        <w:t>,</w:t>
      </w:r>
      <w:r w:rsidR="00172577" w:rsidRPr="00172577">
        <w:t xml:space="preserve"> </w:t>
      </w:r>
      <w:r w:rsidR="00172577" w:rsidRPr="00172577">
        <w:rPr>
          <w:rFonts w:ascii="Calibri" w:eastAsia="Calibri" w:hAnsi="Calibri" w:cs="Calibri"/>
          <w:sz w:val="24"/>
        </w:rPr>
        <w:t>Kreft Rado</w:t>
      </w:r>
      <w:r w:rsidR="00172577">
        <w:rPr>
          <w:rFonts w:ascii="Calibri" w:eastAsia="Calibri" w:hAnsi="Calibri" w:cs="Calibri"/>
          <w:sz w:val="24"/>
        </w:rPr>
        <w:t xml:space="preserve"> </w:t>
      </w:r>
    </w:p>
    <w:p w14:paraId="715C5052" w14:textId="77777777" w:rsidR="00AC0373" w:rsidRDefault="00AC0373">
      <w:pPr>
        <w:spacing w:after="0" w:line="240" w:lineRule="auto"/>
        <w:jc w:val="both"/>
        <w:rPr>
          <w:rFonts w:ascii="Calibri" w:eastAsia="Calibri" w:hAnsi="Calibri" w:cs="Calibri"/>
          <w:sz w:val="24"/>
        </w:rPr>
      </w:pPr>
    </w:p>
    <w:p w14:paraId="7D82508C" w14:textId="13F12CBE" w:rsidR="00AC0373" w:rsidRDefault="00857577">
      <w:pPr>
        <w:spacing w:after="0" w:line="240" w:lineRule="auto"/>
        <w:jc w:val="both"/>
        <w:rPr>
          <w:rFonts w:ascii="Calibri" w:eastAsia="Calibri" w:hAnsi="Calibri" w:cs="Calibri"/>
          <w:sz w:val="24"/>
        </w:rPr>
      </w:pPr>
      <w:r>
        <w:rPr>
          <w:rFonts w:ascii="Calibri" w:eastAsia="Calibri" w:hAnsi="Calibri" w:cs="Calibri"/>
          <w:b/>
          <w:sz w:val="24"/>
          <w:u w:val="single"/>
        </w:rPr>
        <w:t>Ostali navzoči:</w:t>
      </w:r>
      <w:r>
        <w:rPr>
          <w:rFonts w:ascii="Calibri" w:eastAsia="Calibri" w:hAnsi="Calibri" w:cs="Calibri"/>
          <w:b/>
          <w:sz w:val="24"/>
        </w:rPr>
        <w:t xml:space="preserve"> </w:t>
      </w:r>
      <w:r>
        <w:rPr>
          <w:rFonts w:ascii="Calibri" w:eastAsia="Calibri" w:hAnsi="Calibri" w:cs="Calibri"/>
          <w:sz w:val="24"/>
        </w:rPr>
        <w:t>Sandi Kranjec</w:t>
      </w:r>
      <w:r w:rsidR="002F51D2">
        <w:rPr>
          <w:rFonts w:ascii="Calibri" w:eastAsia="Calibri" w:hAnsi="Calibri" w:cs="Calibri"/>
          <w:sz w:val="24"/>
        </w:rPr>
        <w:t>, Dragica Istenič</w:t>
      </w:r>
    </w:p>
    <w:p w14:paraId="0B590752" w14:textId="77777777" w:rsidR="00AC0373" w:rsidRDefault="00AC0373">
      <w:pPr>
        <w:spacing w:after="0" w:line="240" w:lineRule="auto"/>
        <w:jc w:val="both"/>
        <w:rPr>
          <w:rFonts w:ascii="Calibri" w:eastAsia="Calibri" w:hAnsi="Calibri" w:cs="Calibri"/>
          <w:sz w:val="24"/>
        </w:rPr>
      </w:pPr>
    </w:p>
    <w:p w14:paraId="717A7D06" w14:textId="77777777" w:rsidR="00AC0373" w:rsidRDefault="00AC0373">
      <w:pPr>
        <w:spacing w:after="0" w:line="240" w:lineRule="auto"/>
        <w:jc w:val="both"/>
        <w:rPr>
          <w:rFonts w:ascii="Calibri" w:eastAsia="Calibri" w:hAnsi="Calibri" w:cs="Calibri"/>
          <w:sz w:val="24"/>
        </w:rPr>
      </w:pPr>
    </w:p>
    <w:p w14:paraId="031B3DC7" w14:textId="77777777" w:rsidR="00AC0373" w:rsidRPr="00282564" w:rsidRDefault="00857577" w:rsidP="00282564">
      <w:pPr>
        <w:spacing w:after="0" w:line="240" w:lineRule="auto"/>
        <w:jc w:val="both"/>
        <w:rPr>
          <w:rFonts w:ascii="Calibri" w:eastAsia="Calibri" w:hAnsi="Calibri" w:cs="Calibri"/>
          <w:b/>
          <w:sz w:val="24"/>
        </w:rPr>
      </w:pPr>
      <w:r>
        <w:rPr>
          <w:rFonts w:ascii="Calibri" w:eastAsia="Calibri" w:hAnsi="Calibri" w:cs="Calibri"/>
          <w:b/>
          <w:sz w:val="24"/>
        </w:rPr>
        <w:t>DNEVNI RED:</w:t>
      </w:r>
    </w:p>
    <w:p w14:paraId="471DB2AA" w14:textId="77777777" w:rsidR="00AC0373" w:rsidRDefault="00857577">
      <w:pPr>
        <w:spacing w:after="0" w:line="240" w:lineRule="auto"/>
        <w:rPr>
          <w:rFonts w:ascii="Calibri" w:eastAsia="Calibri" w:hAnsi="Calibri" w:cs="Calibri"/>
          <w:sz w:val="24"/>
        </w:rPr>
      </w:pPr>
      <w:r w:rsidRPr="00D85DEC">
        <w:rPr>
          <w:rFonts w:ascii="Calibri" w:eastAsia="Calibri" w:hAnsi="Calibri" w:cs="Calibri"/>
          <w:sz w:val="24"/>
        </w:rPr>
        <w:t xml:space="preserve"> </w:t>
      </w:r>
    </w:p>
    <w:p w14:paraId="35C0951F" w14:textId="1A354EC3" w:rsidR="00172577" w:rsidRPr="00172577" w:rsidRDefault="000577B3" w:rsidP="00172577">
      <w:pPr>
        <w:spacing w:after="0" w:line="240" w:lineRule="auto"/>
        <w:rPr>
          <w:rFonts w:ascii="Calibri" w:eastAsia="Calibri" w:hAnsi="Calibri" w:cs="Calibri"/>
          <w:sz w:val="24"/>
        </w:rPr>
      </w:pPr>
      <w:r>
        <w:rPr>
          <w:rFonts w:ascii="Calibri" w:eastAsia="Calibri" w:hAnsi="Calibri" w:cs="Calibri"/>
          <w:sz w:val="24"/>
        </w:rPr>
        <w:t xml:space="preserve">1. </w:t>
      </w:r>
      <w:r w:rsidR="00172577" w:rsidRPr="00172577">
        <w:rPr>
          <w:rFonts w:ascii="Calibri" w:eastAsia="Calibri" w:hAnsi="Calibri" w:cs="Calibri"/>
          <w:sz w:val="24"/>
        </w:rPr>
        <w:t xml:space="preserve">Sprejem dnevnega reda 16. seje. </w:t>
      </w:r>
    </w:p>
    <w:p w14:paraId="3825A233"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2. Potrditev zapisnika 15. seje IO z dne 11. 5. 2023.</w:t>
      </w:r>
    </w:p>
    <w:p w14:paraId="16CC5380"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3. Poročilo vodje tekmovanja MNZL.</w:t>
      </w:r>
    </w:p>
    <w:p w14:paraId="37AC083A"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4. Poročilo predsednika o sprejetih pomembnejših sklepih na 34. seji IO NZS.</w:t>
      </w:r>
    </w:p>
    <w:p w14:paraId="5DC471C9"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5. Vloga Športnega društva Bloke v članstvo MNZ Ljubljana.</w:t>
      </w:r>
    </w:p>
    <w:p w14:paraId="544E0841"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6. Določitev višine kazni za neprihod na tekmo (Kočevje, Bela krajina, Kolpa).</w:t>
      </w:r>
    </w:p>
    <w:p w14:paraId="509F9674"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7. Razprava o mladinskih ligah v tekmovalni sezoni 2023/2024.</w:t>
      </w:r>
    </w:p>
    <w:p w14:paraId="155BCF1D"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8. Seznanitev vodje tekmovanja z aktivnostmi za začetek tekmovalne sezone 2023/2024.</w:t>
      </w:r>
    </w:p>
    <w:p w14:paraId="7E253F62" w14:textId="77777777" w:rsidR="00172577" w:rsidRPr="00172577"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9. Pobude in predlogi.</w:t>
      </w:r>
    </w:p>
    <w:p w14:paraId="3015E8F9" w14:textId="75FD871D" w:rsidR="000577B3" w:rsidRDefault="00172577" w:rsidP="00172577">
      <w:pPr>
        <w:spacing w:after="0" w:line="240" w:lineRule="auto"/>
        <w:rPr>
          <w:rFonts w:ascii="Calibri" w:eastAsia="Calibri" w:hAnsi="Calibri" w:cs="Calibri"/>
          <w:sz w:val="24"/>
        </w:rPr>
      </w:pPr>
      <w:r w:rsidRPr="00172577">
        <w:rPr>
          <w:rFonts w:ascii="Calibri" w:eastAsia="Calibri" w:hAnsi="Calibri" w:cs="Calibri"/>
          <w:sz w:val="24"/>
        </w:rPr>
        <w:t>10. Razno.</w:t>
      </w:r>
    </w:p>
    <w:p w14:paraId="5397573F" w14:textId="77777777" w:rsidR="000577B3" w:rsidRDefault="000577B3">
      <w:pPr>
        <w:spacing w:after="0" w:line="240" w:lineRule="auto"/>
        <w:rPr>
          <w:rFonts w:ascii="Calibri" w:eastAsia="Calibri" w:hAnsi="Calibri" w:cs="Calibri"/>
          <w:sz w:val="24"/>
        </w:rPr>
      </w:pPr>
    </w:p>
    <w:p w14:paraId="6FFAEDF7" w14:textId="77777777" w:rsidR="000577B3" w:rsidRDefault="000577B3">
      <w:pPr>
        <w:spacing w:after="0" w:line="240" w:lineRule="auto"/>
        <w:rPr>
          <w:rFonts w:ascii="Calibri" w:eastAsia="Calibri" w:hAnsi="Calibri" w:cs="Calibri"/>
          <w:sz w:val="24"/>
        </w:rPr>
      </w:pPr>
    </w:p>
    <w:p w14:paraId="17F47AC1" w14:textId="77777777" w:rsidR="000577B3" w:rsidRDefault="000577B3">
      <w:pPr>
        <w:spacing w:after="0" w:line="240" w:lineRule="auto"/>
        <w:rPr>
          <w:rFonts w:ascii="Calibri" w:eastAsia="Calibri" w:hAnsi="Calibri" w:cs="Calibri"/>
          <w:sz w:val="24"/>
        </w:rPr>
      </w:pPr>
    </w:p>
    <w:p w14:paraId="19160E5D" w14:textId="77777777" w:rsidR="000577B3" w:rsidRDefault="000577B3">
      <w:pPr>
        <w:spacing w:after="0" w:line="240" w:lineRule="auto"/>
        <w:rPr>
          <w:rFonts w:ascii="Calibri" w:eastAsia="Calibri" w:hAnsi="Calibri" w:cs="Calibri"/>
          <w:sz w:val="24"/>
        </w:rPr>
      </w:pPr>
    </w:p>
    <w:p w14:paraId="7E31CDDD" w14:textId="0A1B3F9F" w:rsidR="00172577" w:rsidRDefault="00172577">
      <w:pPr>
        <w:rPr>
          <w:rFonts w:ascii="Calibri" w:eastAsia="Calibri" w:hAnsi="Calibri" w:cs="Calibri"/>
          <w:sz w:val="24"/>
        </w:rPr>
      </w:pPr>
      <w:r>
        <w:rPr>
          <w:rFonts w:ascii="Calibri" w:eastAsia="Calibri" w:hAnsi="Calibri" w:cs="Calibri"/>
          <w:sz w:val="24"/>
        </w:rPr>
        <w:br w:type="page"/>
      </w:r>
    </w:p>
    <w:p w14:paraId="6EF13F53" w14:textId="77777777" w:rsidR="00AC0373" w:rsidRDefault="00AC0373">
      <w:pPr>
        <w:spacing w:after="0" w:line="240" w:lineRule="auto"/>
        <w:ind w:left="360"/>
        <w:rPr>
          <w:rFonts w:ascii="Calibri" w:eastAsia="Calibri" w:hAnsi="Calibri" w:cs="Calibri"/>
          <w:color w:val="000000"/>
        </w:rPr>
      </w:pPr>
    </w:p>
    <w:p w14:paraId="381733BC" w14:textId="528C87E2" w:rsidR="00AC0373" w:rsidRDefault="00F62CFA" w:rsidP="00CD7359">
      <w:pPr>
        <w:spacing w:after="0" w:line="240" w:lineRule="auto"/>
        <w:ind w:left="348"/>
        <w:jc w:val="both"/>
        <w:rPr>
          <w:rFonts w:ascii="Calibri" w:eastAsia="Calibri" w:hAnsi="Calibri" w:cs="Calibri"/>
          <w:b/>
          <w:sz w:val="24"/>
        </w:rPr>
      </w:pPr>
      <w:r>
        <w:rPr>
          <w:rFonts w:ascii="Calibri" w:eastAsia="Calibri" w:hAnsi="Calibri" w:cs="Calibri"/>
          <w:b/>
          <w:sz w:val="24"/>
        </w:rPr>
        <w:t xml:space="preserve">1. </w:t>
      </w:r>
      <w:r w:rsidR="00172577">
        <w:rPr>
          <w:rFonts w:ascii="Calibri" w:eastAsia="Calibri" w:hAnsi="Calibri" w:cs="Calibri"/>
          <w:b/>
          <w:sz w:val="24"/>
        </w:rPr>
        <w:t>Sprejem dnevnega reda 16</w:t>
      </w:r>
      <w:r w:rsidR="000502C0" w:rsidRPr="000502C0">
        <w:rPr>
          <w:rFonts w:ascii="Calibri" w:eastAsia="Calibri" w:hAnsi="Calibri" w:cs="Calibri"/>
          <w:b/>
          <w:sz w:val="24"/>
        </w:rPr>
        <w:t>. seje.</w:t>
      </w:r>
    </w:p>
    <w:p w14:paraId="6D289261" w14:textId="77777777" w:rsidR="00AC0373" w:rsidRDefault="00AC0373">
      <w:pPr>
        <w:spacing w:after="0" w:line="240" w:lineRule="auto"/>
        <w:jc w:val="both"/>
        <w:rPr>
          <w:rFonts w:ascii="Calibri" w:eastAsia="Calibri" w:hAnsi="Calibri" w:cs="Calibri"/>
          <w:sz w:val="24"/>
        </w:rPr>
      </w:pPr>
    </w:p>
    <w:p w14:paraId="48848055" w14:textId="17614D43" w:rsidR="00AC0373" w:rsidRDefault="00172577">
      <w:pPr>
        <w:spacing w:after="0" w:line="240" w:lineRule="auto"/>
        <w:jc w:val="both"/>
        <w:rPr>
          <w:rFonts w:ascii="Calibri" w:eastAsia="Calibri" w:hAnsi="Calibri" w:cs="Calibri"/>
          <w:sz w:val="24"/>
        </w:rPr>
      </w:pPr>
      <w:r>
        <w:rPr>
          <w:rFonts w:ascii="Calibri" w:eastAsia="Calibri" w:hAnsi="Calibri" w:cs="Calibri"/>
          <w:sz w:val="24"/>
        </w:rPr>
        <w:t>Predsednik je pojasnil, da se bo na tokratni seji</w:t>
      </w:r>
      <w:r w:rsidR="002F51D2">
        <w:rPr>
          <w:rFonts w:ascii="Calibri" w:eastAsia="Calibri" w:hAnsi="Calibri" w:cs="Calibri"/>
          <w:sz w:val="24"/>
        </w:rPr>
        <w:t>, ki ni sklepčna,</w:t>
      </w:r>
      <w:r>
        <w:rPr>
          <w:rFonts w:ascii="Calibri" w:eastAsia="Calibri" w:hAnsi="Calibri" w:cs="Calibri"/>
          <w:sz w:val="24"/>
        </w:rPr>
        <w:t xml:space="preserve"> </w:t>
      </w:r>
      <w:r w:rsidR="002F51D2">
        <w:rPr>
          <w:rFonts w:ascii="Calibri" w:eastAsia="Calibri" w:hAnsi="Calibri" w:cs="Calibri"/>
          <w:sz w:val="24"/>
        </w:rPr>
        <w:t>opravila</w:t>
      </w:r>
      <w:r>
        <w:rPr>
          <w:rFonts w:ascii="Calibri" w:eastAsia="Calibri" w:hAnsi="Calibri" w:cs="Calibri"/>
          <w:sz w:val="24"/>
        </w:rPr>
        <w:t xml:space="preserve"> zgolj </w:t>
      </w:r>
      <w:r w:rsidR="002F51D2">
        <w:rPr>
          <w:rFonts w:ascii="Calibri" w:eastAsia="Calibri" w:hAnsi="Calibri" w:cs="Calibri"/>
          <w:sz w:val="24"/>
        </w:rPr>
        <w:t xml:space="preserve">vsebinska </w:t>
      </w:r>
      <w:r>
        <w:rPr>
          <w:rFonts w:ascii="Calibri" w:eastAsia="Calibri" w:hAnsi="Calibri" w:cs="Calibri"/>
          <w:sz w:val="24"/>
        </w:rPr>
        <w:t xml:space="preserve">razprava o posameznih točkah in </w:t>
      </w:r>
      <w:r w:rsidR="002F51D2">
        <w:rPr>
          <w:rFonts w:ascii="Calibri" w:eastAsia="Calibri" w:hAnsi="Calibri" w:cs="Calibri"/>
          <w:sz w:val="24"/>
        </w:rPr>
        <w:t xml:space="preserve">bod na tej podlagi </w:t>
      </w:r>
      <w:r>
        <w:rPr>
          <w:rFonts w:ascii="Calibri" w:eastAsia="Calibri" w:hAnsi="Calibri" w:cs="Calibri"/>
          <w:sz w:val="24"/>
        </w:rPr>
        <w:t>formiral</w:t>
      </w:r>
      <w:r w:rsidR="002F51D2">
        <w:rPr>
          <w:rFonts w:ascii="Calibri" w:eastAsia="Calibri" w:hAnsi="Calibri" w:cs="Calibri"/>
          <w:sz w:val="24"/>
        </w:rPr>
        <w:t>i</w:t>
      </w:r>
      <w:r>
        <w:rPr>
          <w:rFonts w:ascii="Calibri" w:eastAsia="Calibri" w:hAnsi="Calibri" w:cs="Calibri"/>
          <w:sz w:val="24"/>
        </w:rPr>
        <w:t xml:space="preserve"> predlog</w:t>
      </w:r>
      <w:r w:rsidR="002F51D2">
        <w:rPr>
          <w:rFonts w:ascii="Calibri" w:eastAsia="Calibri" w:hAnsi="Calibri" w:cs="Calibri"/>
          <w:sz w:val="24"/>
        </w:rPr>
        <w:t>i</w:t>
      </w:r>
      <w:r>
        <w:rPr>
          <w:rFonts w:ascii="Calibri" w:eastAsia="Calibri" w:hAnsi="Calibri" w:cs="Calibri"/>
          <w:sz w:val="24"/>
        </w:rPr>
        <w:t xml:space="preserve"> sklepov, kjer bi bilo to potrebno. Naknadno bo opravljena še dopisna seja</w:t>
      </w:r>
      <w:r w:rsidR="002F51D2">
        <w:rPr>
          <w:rFonts w:ascii="Calibri" w:eastAsia="Calibri" w:hAnsi="Calibri" w:cs="Calibri"/>
          <w:sz w:val="24"/>
        </w:rPr>
        <w:t xml:space="preserve"> IO MNZ Ljubljana</w:t>
      </w:r>
      <w:r>
        <w:rPr>
          <w:rFonts w:ascii="Calibri" w:eastAsia="Calibri" w:hAnsi="Calibri" w:cs="Calibri"/>
          <w:sz w:val="24"/>
        </w:rPr>
        <w:t>, na kateri se bo glasovalo o potrditvi le teh.</w:t>
      </w:r>
    </w:p>
    <w:p w14:paraId="1E3C28B4" w14:textId="77777777" w:rsidR="00C078A0" w:rsidRDefault="00C078A0">
      <w:pPr>
        <w:spacing w:after="0" w:line="240" w:lineRule="auto"/>
        <w:jc w:val="both"/>
        <w:rPr>
          <w:rFonts w:ascii="Calibri" w:eastAsia="Calibri" w:hAnsi="Calibri" w:cs="Calibri"/>
          <w:sz w:val="24"/>
        </w:rPr>
      </w:pPr>
    </w:p>
    <w:p w14:paraId="2A0FBDA0" w14:textId="77777777" w:rsidR="00AC0373" w:rsidRDefault="00AC0373">
      <w:pPr>
        <w:spacing w:after="0" w:line="240" w:lineRule="auto"/>
        <w:jc w:val="both"/>
        <w:rPr>
          <w:rFonts w:ascii="Calibri" w:eastAsia="Calibri" w:hAnsi="Calibri" w:cs="Calibri"/>
          <w:b/>
          <w:sz w:val="24"/>
        </w:rPr>
      </w:pPr>
    </w:p>
    <w:p w14:paraId="38EA5E9E" w14:textId="1A97CC85" w:rsidR="00AC0373" w:rsidRDefault="00CD7359" w:rsidP="0053006F">
      <w:pPr>
        <w:spacing w:after="0" w:line="240" w:lineRule="auto"/>
        <w:ind w:left="348"/>
        <w:jc w:val="both"/>
        <w:rPr>
          <w:rFonts w:ascii="Calibri" w:eastAsia="Calibri" w:hAnsi="Calibri" w:cs="Calibri"/>
          <w:b/>
          <w:sz w:val="24"/>
        </w:rPr>
      </w:pPr>
      <w:r>
        <w:rPr>
          <w:rFonts w:ascii="Calibri" w:eastAsia="Calibri" w:hAnsi="Calibri" w:cs="Calibri"/>
          <w:b/>
          <w:sz w:val="24"/>
        </w:rPr>
        <w:t>2</w:t>
      </w:r>
      <w:r w:rsidR="0053006F" w:rsidRPr="0053006F">
        <w:rPr>
          <w:rFonts w:ascii="Calibri" w:eastAsia="Calibri" w:hAnsi="Calibri" w:cs="Calibri"/>
          <w:b/>
          <w:sz w:val="24"/>
        </w:rPr>
        <w:t>.</w:t>
      </w:r>
      <w:r w:rsidR="00172577" w:rsidRPr="00172577">
        <w:t xml:space="preserve"> </w:t>
      </w:r>
      <w:r w:rsidR="00172577" w:rsidRPr="00172577">
        <w:rPr>
          <w:rFonts w:ascii="Calibri" w:eastAsia="Calibri" w:hAnsi="Calibri" w:cs="Calibri"/>
          <w:b/>
          <w:sz w:val="24"/>
        </w:rPr>
        <w:t>Potrditev zapisnika 15. seje IO z dne 11. 5. 2023</w:t>
      </w:r>
      <w:r w:rsidR="0053006F" w:rsidRPr="0053006F">
        <w:rPr>
          <w:rFonts w:ascii="Calibri" w:eastAsia="Calibri" w:hAnsi="Calibri" w:cs="Calibri"/>
          <w:b/>
          <w:sz w:val="24"/>
        </w:rPr>
        <w:t xml:space="preserve"> </w:t>
      </w:r>
    </w:p>
    <w:p w14:paraId="123CB5C8" w14:textId="77777777" w:rsidR="00AC0373" w:rsidRDefault="00AC0373">
      <w:pPr>
        <w:spacing w:after="0" w:line="240" w:lineRule="auto"/>
        <w:jc w:val="both"/>
        <w:rPr>
          <w:rFonts w:ascii="Calibri" w:eastAsia="Calibri" w:hAnsi="Calibri" w:cs="Calibri"/>
          <w:sz w:val="24"/>
        </w:rPr>
      </w:pPr>
    </w:p>
    <w:p w14:paraId="3E168017" w14:textId="77FE83FA" w:rsidR="00AC0373" w:rsidRDefault="00857577">
      <w:pPr>
        <w:spacing w:after="0" w:line="240" w:lineRule="auto"/>
        <w:jc w:val="both"/>
        <w:rPr>
          <w:rFonts w:ascii="Calibri" w:eastAsia="Calibri" w:hAnsi="Calibri" w:cs="Calibri"/>
          <w:sz w:val="24"/>
        </w:rPr>
      </w:pPr>
      <w:r>
        <w:rPr>
          <w:rFonts w:ascii="Calibri" w:eastAsia="Calibri" w:hAnsi="Calibri" w:cs="Calibri"/>
          <w:sz w:val="24"/>
        </w:rPr>
        <w:t>Zapisnik</w:t>
      </w:r>
      <w:r w:rsidR="000502C0">
        <w:rPr>
          <w:rFonts w:ascii="Calibri" w:eastAsia="Calibri" w:hAnsi="Calibri" w:cs="Calibri"/>
          <w:sz w:val="24"/>
        </w:rPr>
        <w:t xml:space="preserve"> </w:t>
      </w:r>
      <w:r w:rsidR="00172577">
        <w:rPr>
          <w:rFonts w:ascii="Calibri" w:eastAsia="Calibri" w:hAnsi="Calibri" w:cs="Calibri"/>
          <w:sz w:val="24"/>
        </w:rPr>
        <w:t>je</w:t>
      </w:r>
      <w:r>
        <w:rPr>
          <w:rFonts w:ascii="Calibri" w:eastAsia="Calibri" w:hAnsi="Calibri" w:cs="Calibri"/>
          <w:sz w:val="24"/>
        </w:rPr>
        <w:t xml:space="preserve"> bil po Poslovniku dela IO MNZL članom posredovan</w:t>
      </w:r>
      <w:r w:rsidR="000502C0">
        <w:rPr>
          <w:rFonts w:ascii="Calibri" w:eastAsia="Calibri" w:hAnsi="Calibri" w:cs="Calibri"/>
          <w:sz w:val="24"/>
        </w:rPr>
        <w:t>a</w:t>
      </w:r>
      <w:r>
        <w:rPr>
          <w:rFonts w:ascii="Calibri" w:eastAsia="Calibri" w:hAnsi="Calibri" w:cs="Calibri"/>
          <w:sz w:val="24"/>
        </w:rPr>
        <w:t xml:space="preserve"> po elektronski pošti. Predsednik je na hitro preletel i</w:t>
      </w:r>
      <w:r w:rsidR="00172577">
        <w:rPr>
          <w:rFonts w:ascii="Calibri" w:eastAsia="Calibri" w:hAnsi="Calibri" w:cs="Calibri"/>
          <w:sz w:val="24"/>
        </w:rPr>
        <w:t>n komentiral obravnavne sklepe in povedal, da bo potrditev zapisnika naknadno opravljena preko dopisne seje.</w:t>
      </w:r>
    </w:p>
    <w:p w14:paraId="003CC24F" w14:textId="77777777" w:rsidR="00AC0373" w:rsidRDefault="00AC0373">
      <w:pPr>
        <w:spacing w:after="0" w:line="240" w:lineRule="auto"/>
        <w:jc w:val="both"/>
        <w:rPr>
          <w:rFonts w:ascii="Calibri" w:eastAsia="Calibri" w:hAnsi="Calibri" w:cs="Calibri"/>
          <w:sz w:val="24"/>
        </w:rPr>
      </w:pPr>
    </w:p>
    <w:p w14:paraId="017CB882" w14:textId="49D9DE45" w:rsidR="00AA3A66" w:rsidRPr="00AA3A66" w:rsidRDefault="00AA3A66" w:rsidP="00AA3A66">
      <w:pPr>
        <w:spacing w:after="0" w:line="240" w:lineRule="auto"/>
        <w:ind w:left="348"/>
        <w:jc w:val="both"/>
        <w:rPr>
          <w:rFonts w:ascii="Calibri" w:eastAsia="Calibri" w:hAnsi="Calibri" w:cs="Calibri"/>
          <w:b/>
          <w:sz w:val="24"/>
        </w:rPr>
      </w:pPr>
      <w:r>
        <w:rPr>
          <w:rFonts w:ascii="Calibri" w:eastAsia="Calibri" w:hAnsi="Calibri" w:cs="Calibri"/>
          <w:b/>
          <w:sz w:val="24"/>
        </w:rPr>
        <w:t>3</w:t>
      </w:r>
      <w:r w:rsidRPr="00F62CFA">
        <w:rPr>
          <w:rFonts w:ascii="Calibri" w:eastAsia="Calibri" w:hAnsi="Calibri" w:cs="Calibri"/>
          <w:b/>
          <w:sz w:val="24"/>
        </w:rPr>
        <w:t>.</w:t>
      </w:r>
      <w:r w:rsidR="00C078A0" w:rsidRPr="00D423F6">
        <w:rPr>
          <w:rFonts w:ascii="Calibri" w:eastAsia="Calibri" w:hAnsi="Calibri" w:cs="Calibri"/>
          <w:b/>
          <w:sz w:val="24"/>
        </w:rPr>
        <w:t xml:space="preserve"> </w:t>
      </w:r>
      <w:r w:rsidR="00C87481" w:rsidRPr="00C87481">
        <w:rPr>
          <w:rFonts w:ascii="Calibri" w:eastAsia="Calibri" w:hAnsi="Calibri" w:cs="Calibri"/>
          <w:b/>
          <w:sz w:val="24"/>
        </w:rPr>
        <w:t>Poročilo vodje tekmovanja MNZL</w:t>
      </w:r>
    </w:p>
    <w:p w14:paraId="28BF1098" w14:textId="77777777" w:rsidR="006D3F9B" w:rsidRPr="006D3F9B" w:rsidRDefault="006D3F9B" w:rsidP="00AA3A66">
      <w:pPr>
        <w:spacing w:after="0" w:line="240" w:lineRule="auto"/>
        <w:jc w:val="both"/>
        <w:rPr>
          <w:rFonts w:ascii="Calibri" w:eastAsia="Calibri" w:hAnsi="Calibri" w:cs="Calibri"/>
          <w:sz w:val="24"/>
        </w:rPr>
      </w:pPr>
    </w:p>
    <w:p w14:paraId="6DB00896" w14:textId="3D0D5008" w:rsidR="00BC2D9A" w:rsidRDefault="00C87481" w:rsidP="00AA3A66">
      <w:pPr>
        <w:spacing w:after="0" w:line="240" w:lineRule="auto"/>
        <w:jc w:val="both"/>
        <w:rPr>
          <w:rFonts w:ascii="Calibri" w:eastAsia="Calibri" w:hAnsi="Calibri" w:cs="Calibri"/>
          <w:sz w:val="24"/>
        </w:rPr>
      </w:pPr>
      <w:r>
        <w:rPr>
          <w:rFonts w:ascii="Calibri" w:eastAsia="Calibri" w:hAnsi="Calibri" w:cs="Calibri"/>
          <w:sz w:val="24"/>
        </w:rPr>
        <w:t xml:space="preserve">Vodja tekmovanja je povedal, da se v tekmovanju od zadnje seje ni </w:t>
      </w:r>
      <w:r w:rsidR="002F51D2">
        <w:rPr>
          <w:rFonts w:ascii="Calibri" w:eastAsia="Calibri" w:hAnsi="Calibri" w:cs="Calibri"/>
          <w:sz w:val="24"/>
        </w:rPr>
        <w:t>veliko</w:t>
      </w:r>
      <w:r>
        <w:rPr>
          <w:rFonts w:ascii="Calibri" w:eastAsia="Calibri" w:hAnsi="Calibri" w:cs="Calibri"/>
          <w:sz w:val="24"/>
        </w:rPr>
        <w:t xml:space="preserve"> zgodilo. Tekmovanje se je </w:t>
      </w:r>
      <w:r w:rsidR="002F51D2">
        <w:rPr>
          <w:rFonts w:ascii="Calibri" w:eastAsia="Calibri" w:hAnsi="Calibri" w:cs="Calibri"/>
          <w:sz w:val="24"/>
        </w:rPr>
        <w:t xml:space="preserve">z nekaj težavami </w:t>
      </w:r>
      <w:r w:rsidR="00AB02E4">
        <w:rPr>
          <w:rFonts w:ascii="Calibri" w:eastAsia="Calibri" w:hAnsi="Calibri" w:cs="Calibri"/>
          <w:sz w:val="24"/>
        </w:rPr>
        <w:t xml:space="preserve">dobro </w:t>
      </w:r>
      <w:r>
        <w:rPr>
          <w:rFonts w:ascii="Calibri" w:eastAsia="Calibri" w:hAnsi="Calibri" w:cs="Calibri"/>
          <w:sz w:val="24"/>
        </w:rPr>
        <w:t xml:space="preserve">zaključilo. Pokali so </w:t>
      </w:r>
      <w:r w:rsidR="00AB02E4">
        <w:rPr>
          <w:rFonts w:ascii="Calibri" w:eastAsia="Calibri" w:hAnsi="Calibri" w:cs="Calibri"/>
          <w:sz w:val="24"/>
        </w:rPr>
        <w:t xml:space="preserve">prvakom po kategorijah lig so </w:t>
      </w:r>
      <w:r>
        <w:rPr>
          <w:rFonts w:ascii="Calibri" w:eastAsia="Calibri" w:hAnsi="Calibri" w:cs="Calibri"/>
          <w:sz w:val="24"/>
        </w:rPr>
        <w:t>bili razdeljeni. Potekala je tudi konkretna akcija o</w:t>
      </w:r>
      <w:r w:rsidR="00AB02E4">
        <w:rPr>
          <w:rFonts w:ascii="Calibri" w:eastAsia="Calibri" w:hAnsi="Calibri" w:cs="Calibri"/>
          <w:sz w:val="24"/>
        </w:rPr>
        <w:t xml:space="preserve"> naknadnem </w:t>
      </w:r>
      <w:r>
        <w:rPr>
          <w:rFonts w:ascii="Calibri" w:eastAsia="Calibri" w:hAnsi="Calibri" w:cs="Calibri"/>
          <w:sz w:val="24"/>
        </w:rPr>
        <w:t xml:space="preserve"> pridobivanju manjkajočih zapisnikov v sistemu. Veliko smo jih dobili, še vedno</w:t>
      </w:r>
      <w:r w:rsidR="00AB02E4">
        <w:rPr>
          <w:rFonts w:ascii="Calibri" w:eastAsia="Calibri" w:hAnsi="Calibri" w:cs="Calibri"/>
          <w:sz w:val="24"/>
        </w:rPr>
        <w:t>,</w:t>
      </w:r>
      <w:r>
        <w:rPr>
          <w:rFonts w:ascii="Calibri" w:eastAsia="Calibri" w:hAnsi="Calibri" w:cs="Calibri"/>
          <w:sz w:val="24"/>
        </w:rPr>
        <w:t xml:space="preserve"> pa jih pri selekcijah, kjer ni sodnikov, kar nekaj manjka. Predvsem pri U12, U11 in U10. </w:t>
      </w:r>
      <w:r w:rsidR="00BC2D9A">
        <w:rPr>
          <w:rFonts w:ascii="Calibri" w:eastAsia="Calibri" w:hAnsi="Calibri" w:cs="Calibri"/>
          <w:sz w:val="24"/>
        </w:rPr>
        <w:t>Problem je tudi pri turnirjih U8 in U9. Spomladanski čas je tudi čas ostalih turnirjev, ki jih organizirajo klubi v Sloveniji in tujini. P</w:t>
      </w:r>
      <w:r w:rsidR="00F065C6">
        <w:rPr>
          <w:rFonts w:ascii="Calibri" w:eastAsia="Calibri" w:hAnsi="Calibri" w:cs="Calibri"/>
          <w:sz w:val="24"/>
        </w:rPr>
        <w:t>restavljanja</w:t>
      </w:r>
      <w:r w:rsidR="00AB02E4">
        <w:rPr>
          <w:rFonts w:ascii="Calibri" w:eastAsia="Calibri" w:hAnsi="Calibri" w:cs="Calibri"/>
          <w:sz w:val="24"/>
        </w:rPr>
        <w:t xml:space="preserve"> tekem</w:t>
      </w:r>
      <w:r w:rsidR="00F065C6">
        <w:rPr>
          <w:rFonts w:ascii="Calibri" w:eastAsia="Calibri" w:hAnsi="Calibri" w:cs="Calibri"/>
          <w:sz w:val="24"/>
        </w:rPr>
        <w:t xml:space="preserve"> oziroma neprihodi</w:t>
      </w:r>
      <w:r w:rsidR="00AB02E4">
        <w:rPr>
          <w:rFonts w:ascii="Calibri" w:eastAsia="Calibri" w:hAnsi="Calibri" w:cs="Calibri"/>
          <w:sz w:val="24"/>
        </w:rPr>
        <w:t xml:space="preserve"> na tekme</w:t>
      </w:r>
      <w:r w:rsidR="00F065C6">
        <w:rPr>
          <w:rFonts w:ascii="Calibri" w:eastAsia="Calibri" w:hAnsi="Calibri" w:cs="Calibri"/>
          <w:sz w:val="24"/>
        </w:rPr>
        <w:t xml:space="preserve"> izhajajo tudi iz tega razloga. </w:t>
      </w:r>
      <w:r>
        <w:rPr>
          <w:rFonts w:ascii="Calibri" w:eastAsia="Calibri" w:hAnsi="Calibri" w:cs="Calibri"/>
          <w:sz w:val="24"/>
        </w:rPr>
        <w:t xml:space="preserve">Vodja tekmovanja je </w:t>
      </w:r>
      <w:r w:rsidR="00F065C6">
        <w:rPr>
          <w:rFonts w:ascii="Calibri" w:eastAsia="Calibri" w:hAnsi="Calibri" w:cs="Calibri"/>
          <w:sz w:val="24"/>
        </w:rPr>
        <w:t xml:space="preserve">razmišljal tudi o tem, kako </w:t>
      </w:r>
      <w:r w:rsidR="00AB02E4">
        <w:rPr>
          <w:rFonts w:ascii="Calibri" w:eastAsia="Calibri" w:hAnsi="Calibri" w:cs="Calibri"/>
          <w:sz w:val="24"/>
        </w:rPr>
        <w:t xml:space="preserve">za </w:t>
      </w:r>
      <w:r w:rsidR="00F065C6">
        <w:rPr>
          <w:rFonts w:ascii="Calibri" w:eastAsia="Calibri" w:hAnsi="Calibri" w:cs="Calibri"/>
          <w:sz w:val="24"/>
        </w:rPr>
        <w:t>to</w:t>
      </w:r>
      <w:r w:rsidR="00AB02E4">
        <w:rPr>
          <w:rFonts w:ascii="Calibri" w:eastAsia="Calibri" w:hAnsi="Calibri" w:cs="Calibri"/>
          <w:sz w:val="24"/>
        </w:rPr>
        <w:t xml:space="preserve"> poiskati </w:t>
      </w:r>
      <w:r w:rsidR="00F065C6">
        <w:rPr>
          <w:rFonts w:ascii="Calibri" w:eastAsia="Calibri" w:hAnsi="Calibri" w:cs="Calibri"/>
          <w:sz w:val="24"/>
        </w:rPr>
        <w:t xml:space="preserve"> rešit</w:t>
      </w:r>
      <w:r w:rsidR="00AB02E4">
        <w:rPr>
          <w:rFonts w:ascii="Calibri" w:eastAsia="Calibri" w:hAnsi="Calibri" w:cs="Calibri"/>
          <w:sz w:val="24"/>
        </w:rPr>
        <w:t>ev</w:t>
      </w:r>
      <w:r w:rsidR="00F065C6">
        <w:rPr>
          <w:rFonts w:ascii="Calibri" w:eastAsia="Calibri" w:hAnsi="Calibri" w:cs="Calibri"/>
          <w:sz w:val="24"/>
        </w:rPr>
        <w:t>.  V opozorilu</w:t>
      </w:r>
      <w:r>
        <w:rPr>
          <w:rFonts w:ascii="Calibri" w:eastAsia="Calibri" w:hAnsi="Calibri" w:cs="Calibri"/>
          <w:sz w:val="24"/>
        </w:rPr>
        <w:t xml:space="preserve">, ki ga je poslal klubom po elektronski pošti </w:t>
      </w:r>
      <w:r w:rsidR="00F065C6">
        <w:rPr>
          <w:rFonts w:ascii="Calibri" w:eastAsia="Calibri" w:hAnsi="Calibri" w:cs="Calibri"/>
          <w:sz w:val="24"/>
        </w:rPr>
        <w:t xml:space="preserve">je </w:t>
      </w:r>
      <w:r>
        <w:rPr>
          <w:rFonts w:ascii="Calibri" w:eastAsia="Calibri" w:hAnsi="Calibri" w:cs="Calibri"/>
          <w:sz w:val="24"/>
        </w:rPr>
        <w:t>navedel, da bodo klubi</w:t>
      </w:r>
      <w:r w:rsidR="00F065C6">
        <w:rPr>
          <w:rFonts w:ascii="Calibri" w:eastAsia="Calibri" w:hAnsi="Calibri" w:cs="Calibri"/>
          <w:sz w:val="24"/>
        </w:rPr>
        <w:t xml:space="preserve">, ki ne bodo posredovali manjkajočih zapisnikov, </w:t>
      </w:r>
      <w:r>
        <w:rPr>
          <w:rFonts w:ascii="Calibri" w:eastAsia="Calibri" w:hAnsi="Calibri" w:cs="Calibri"/>
          <w:sz w:val="24"/>
        </w:rPr>
        <w:t xml:space="preserve"> sankcionirani. Vendar se je sedaj izkazalo, da bi bilo teh klubov kar nekaj, kar bi bilo preveč za disciplinsko obravnavo</w:t>
      </w:r>
      <w:r w:rsidR="00027B1B">
        <w:rPr>
          <w:rFonts w:ascii="Calibri" w:eastAsia="Calibri" w:hAnsi="Calibri" w:cs="Calibri"/>
        </w:rPr>
        <w:t>, poleg tega, pa zaradi kaznovanja zapisnikov ne bi mogli pridobiti</w:t>
      </w:r>
      <w:r>
        <w:rPr>
          <w:rFonts w:ascii="Calibri" w:eastAsia="Calibri" w:hAnsi="Calibri" w:cs="Calibri"/>
          <w:sz w:val="24"/>
        </w:rPr>
        <w:t xml:space="preserve">. </w:t>
      </w:r>
      <w:r w:rsidR="00BC2D9A">
        <w:rPr>
          <w:rFonts w:ascii="Calibri" w:eastAsia="Calibri" w:hAnsi="Calibri" w:cs="Calibri"/>
          <w:sz w:val="24"/>
        </w:rPr>
        <w:t xml:space="preserve">Predlagal je, da se za naslednjo sezono sprejme sklep, ki bo klubom dovoljeval prestavitev tekem zgolj ob </w:t>
      </w:r>
      <w:r w:rsidR="007830A9">
        <w:rPr>
          <w:rFonts w:ascii="Calibri" w:eastAsia="Calibri" w:hAnsi="Calibri" w:cs="Calibri"/>
          <w:sz w:val="24"/>
        </w:rPr>
        <w:t xml:space="preserve">hkratnem dogovoru </w:t>
      </w:r>
      <w:r w:rsidR="007830A9">
        <w:rPr>
          <w:rFonts w:ascii="Calibri" w:eastAsia="Calibri" w:hAnsi="Calibri" w:cs="Calibri"/>
          <w:sz w:val="24"/>
        </w:rPr>
        <w:t xml:space="preserve">novem terminu </w:t>
      </w:r>
      <w:r w:rsidR="007830A9">
        <w:rPr>
          <w:rFonts w:ascii="Calibri" w:eastAsia="Calibri" w:hAnsi="Calibri" w:cs="Calibri"/>
          <w:sz w:val="24"/>
        </w:rPr>
        <w:t xml:space="preserve">in zabeleženem v sitemu tekmovanja </w:t>
      </w:r>
      <w:r w:rsidR="00BC2D9A">
        <w:rPr>
          <w:rFonts w:ascii="Calibri" w:eastAsia="Calibri" w:hAnsi="Calibri" w:cs="Calibri"/>
          <w:sz w:val="24"/>
        </w:rPr>
        <w:t>ob prestavitvi</w:t>
      </w:r>
      <w:r w:rsidR="007830A9">
        <w:rPr>
          <w:rFonts w:ascii="Calibri" w:eastAsia="Calibri" w:hAnsi="Calibri" w:cs="Calibri"/>
          <w:sz w:val="24"/>
        </w:rPr>
        <w:t xml:space="preserve"> tekme</w:t>
      </w:r>
      <w:r w:rsidR="00BC2D9A">
        <w:rPr>
          <w:rFonts w:ascii="Calibri" w:eastAsia="Calibri" w:hAnsi="Calibri" w:cs="Calibri"/>
          <w:sz w:val="24"/>
        </w:rPr>
        <w:t>.</w:t>
      </w:r>
      <w:r w:rsidR="007830A9">
        <w:rPr>
          <w:rFonts w:ascii="Calibri" w:eastAsia="Calibri" w:hAnsi="Calibri" w:cs="Calibri"/>
          <w:sz w:val="24"/>
        </w:rPr>
        <w:t xml:space="preserve"> Sicer prestavitev tekme ne bo mogoča.</w:t>
      </w:r>
    </w:p>
    <w:p w14:paraId="4473C462" w14:textId="77777777" w:rsidR="00BC2D9A" w:rsidRDefault="00BC2D9A" w:rsidP="00AA3A66">
      <w:pPr>
        <w:spacing w:after="0" w:line="240" w:lineRule="auto"/>
        <w:jc w:val="both"/>
        <w:rPr>
          <w:rFonts w:ascii="Calibri" w:eastAsia="Calibri" w:hAnsi="Calibri" w:cs="Calibri"/>
          <w:sz w:val="24"/>
        </w:rPr>
      </w:pPr>
    </w:p>
    <w:p w14:paraId="7B4A1E06" w14:textId="4BCEA1C3" w:rsidR="00BC2D9A" w:rsidRDefault="00BC2D9A" w:rsidP="00AA3A66">
      <w:pPr>
        <w:spacing w:after="0" w:line="240" w:lineRule="auto"/>
        <w:jc w:val="both"/>
        <w:rPr>
          <w:rFonts w:ascii="Calibri" w:eastAsia="Calibri" w:hAnsi="Calibri" w:cs="Calibri"/>
          <w:sz w:val="24"/>
        </w:rPr>
      </w:pPr>
      <w:r>
        <w:rPr>
          <w:rFonts w:ascii="Calibri" w:eastAsia="Calibri" w:hAnsi="Calibri" w:cs="Calibri"/>
          <w:sz w:val="24"/>
        </w:rPr>
        <w:t>Predsednik je povedal, da se bo sklep sprejemal dopisno.</w:t>
      </w:r>
      <w:r w:rsidR="00F065C6">
        <w:rPr>
          <w:rFonts w:ascii="Calibri" w:eastAsia="Calibri" w:hAnsi="Calibri" w:cs="Calibri"/>
          <w:sz w:val="24"/>
        </w:rPr>
        <w:t xml:space="preserve"> Objavljen bo tudi na spletni strani MNZ Ljubljana.</w:t>
      </w:r>
    </w:p>
    <w:p w14:paraId="65CC06F9" w14:textId="77777777" w:rsidR="00BC2D9A" w:rsidRDefault="00BC2D9A" w:rsidP="00AA3A66">
      <w:pPr>
        <w:spacing w:after="0" w:line="240" w:lineRule="auto"/>
        <w:jc w:val="both"/>
        <w:rPr>
          <w:rFonts w:ascii="Calibri" w:eastAsia="Calibri" w:hAnsi="Calibri" w:cs="Calibri"/>
          <w:sz w:val="24"/>
        </w:rPr>
      </w:pPr>
    </w:p>
    <w:p w14:paraId="518A523B" w14:textId="08773882" w:rsidR="00BC2D9A" w:rsidRDefault="00BC2D9A" w:rsidP="00AA3A66">
      <w:pPr>
        <w:spacing w:after="0" w:line="240" w:lineRule="auto"/>
        <w:jc w:val="both"/>
        <w:rPr>
          <w:rFonts w:ascii="Calibri" w:eastAsia="Calibri" w:hAnsi="Calibri" w:cs="Calibri"/>
          <w:sz w:val="24"/>
        </w:rPr>
      </w:pPr>
      <w:r>
        <w:rPr>
          <w:rFonts w:ascii="Calibri" w:eastAsia="Calibri" w:hAnsi="Calibri" w:cs="Calibri"/>
          <w:sz w:val="24"/>
        </w:rPr>
        <w:t xml:space="preserve">Vodja tekmovanja je klubom poslal dopis z natančnimi navodili za naslednjo sezono, ki jih potrebujejo ob prijavi ekip za TL 2023/24. Prijava članski ekip se zaključi 1. julija, ostale lige pa 15.ga. </w:t>
      </w:r>
    </w:p>
    <w:p w14:paraId="15B2D3E2" w14:textId="77777777" w:rsidR="00BC2D9A" w:rsidRDefault="00BC2D9A" w:rsidP="00AA3A66">
      <w:pPr>
        <w:spacing w:after="0" w:line="240" w:lineRule="auto"/>
        <w:jc w:val="both"/>
        <w:rPr>
          <w:rFonts w:ascii="Calibri" w:eastAsia="Calibri" w:hAnsi="Calibri" w:cs="Calibri"/>
          <w:sz w:val="24"/>
        </w:rPr>
      </w:pPr>
    </w:p>
    <w:p w14:paraId="60BF85EF" w14:textId="2071E0ED" w:rsidR="00BC2D9A" w:rsidRDefault="00BC2D9A" w:rsidP="00AA3A66">
      <w:pPr>
        <w:spacing w:after="0" w:line="240" w:lineRule="auto"/>
        <w:jc w:val="both"/>
        <w:rPr>
          <w:rFonts w:ascii="Calibri" w:eastAsia="Calibri" w:hAnsi="Calibri" w:cs="Calibri"/>
          <w:sz w:val="24"/>
        </w:rPr>
      </w:pPr>
      <w:r>
        <w:rPr>
          <w:rFonts w:ascii="Calibri" w:eastAsia="Calibri" w:hAnsi="Calibri" w:cs="Calibri"/>
          <w:sz w:val="24"/>
        </w:rPr>
        <w:t>Po krajši razpravi</w:t>
      </w:r>
      <w:r w:rsidR="00F065C6">
        <w:rPr>
          <w:rFonts w:ascii="Calibri" w:eastAsia="Calibri" w:hAnsi="Calibri" w:cs="Calibri"/>
          <w:sz w:val="24"/>
        </w:rPr>
        <w:t xml:space="preserve"> je podpredsednik Stane Oražem predlagal, da se na DNTOZ Ljubljana pošlje zahtevo, da nam kot strokovna organizacija, pripravi mnenje o pomembnosti udeleževanja ekip mlajših selekcij na turnirje z vidika razvoja nogometaša. </w:t>
      </w:r>
    </w:p>
    <w:p w14:paraId="122BC760" w14:textId="77777777" w:rsidR="00542C4C" w:rsidRDefault="00542C4C" w:rsidP="00AA3A66">
      <w:pPr>
        <w:spacing w:after="0" w:line="240" w:lineRule="auto"/>
        <w:jc w:val="both"/>
        <w:rPr>
          <w:rFonts w:ascii="Calibri" w:eastAsia="Calibri" w:hAnsi="Calibri" w:cs="Calibri"/>
          <w:sz w:val="24"/>
        </w:rPr>
      </w:pPr>
    </w:p>
    <w:p w14:paraId="348C5A9C" w14:textId="75CF47F6" w:rsidR="00542C4C" w:rsidRDefault="00542C4C" w:rsidP="00AA3A66">
      <w:pPr>
        <w:spacing w:after="0" w:line="240" w:lineRule="auto"/>
        <w:jc w:val="both"/>
        <w:rPr>
          <w:rFonts w:ascii="Calibri" w:eastAsia="Calibri" w:hAnsi="Calibri" w:cs="Calibri"/>
          <w:sz w:val="24"/>
        </w:rPr>
      </w:pPr>
      <w:r>
        <w:rPr>
          <w:rFonts w:ascii="Calibri" w:eastAsia="Calibri" w:hAnsi="Calibri" w:cs="Calibri"/>
          <w:sz w:val="24"/>
        </w:rPr>
        <w:t>Tudi ta predlog bo podan na dopisno sejo.</w:t>
      </w:r>
    </w:p>
    <w:p w14:paraId="002E9265" w14:textId="77777777" w:rsidR="00BC2D9A" w:rsidRDefault="00BC2D9A" w:rsidP="00AA3A66">
      <w:pPr>
        <w:spacing w:after="0" w:line="240" w:lineRule="auto"/>
        <w:jc w:val="both"/>
        <w:rPr>
          <w:rFonts w:ascii="Calibri" w:eastAsia="Calibri" w:hAnsi="Calibri" w:cs="Calibri"/>
          <w:sz w:val="24"/>
        </w:rPr>
      </w:pPr>
    </w:p>
    <w:p w14:paraId="0922891A" w14:textId="2C08A7BF" w:rsidR="00454A7F" w:rsidRDefault="00BC2D9A" w:rsidP="00542C4C">
      <w:pPr>
        <w:spacing w:after="0" w:line="240" w:lineRule="auto"/>
        <w:jc w:val="both"/>
        <w:rPr>
          <w:rFonts w:ascii="Calibri" w:eastAsia="Calibri" w:hAnsi="Calibri" w:cs="Calibri"/>
          <w:b/>
          <w:sz w:val="24"/>
        </w:rPr>
      </w:pPr>
      <w:r>
        <w:rPr>
          <w:rFonts w:ascii="Calibri" w:eastAsia="Calibri" w:hAnsi="Calibri" w:cs="Calibri"/>
          <w:sz w:val="24"/>
        </w:rPr>
        <w:t xml:space="preserve"> </w:t>
      </w:r>
    </w:p>
    <w:p w14:paraId="0CF271A1" w14:textId="77777777" w:rsidR="00454A7F" w:rsidRDefault="00454A7F">
      <w:pPr>
        <w:spacing w:after="0" w:line="240" w:lineRule="auto"/>
        <w:jc w:val="both"/>
        <w:rPr>
          <w:rFonts w:ascii="Calibri" w:eastAsia="Calibri" w:hAnsi="Calibri" w:cs="Calibri"/>
          <w:b/>
          <w:sz w:val="24"/>
        </w:rPr>
      </w:pPr>
    </w:p>
    <w:p w14:paraId="46995684" w14:textId="77777777" w:rsidR="006373DF" w:rsidRDefault="006373DF">
      <w:pPr>
        <w:spacing w:after="0" w:line="240" w:lineRule="auto"/>
        <w:jc w:val="both"/>
        <w:rPr>
          <w:rFonts w:ascii="Calibri" w:eastAsia="Calibri" w:hAnsi="Calibri" w:cs="Calibri"/>
          <w:b/>
          <w:sz w:val="24"/>
        </w:rPr>
      </w:pPr>
    </w:p>
    <w:p w14:paraId="0398EA49" w14:textId="77777777" w:rsidR="006373DF" w:rsidRDefault="006373DF">
      <w:pPr>
        <w:spacing w:after="0" w:line="240" w:lineRule="auto"/>
        <w:jc w:val="both"/>
        <w:rPr>
          <w:rFonts w:ascii="Calibri" w:eastAsia="Calibri" w:hAnsi="Calibri" w:cs="Calibri"/>
          <w:b/>
          <w:sz w:val="24"/>
        </w:rPr>
      </w:pPr>
    </w:p>
    <w:p w14:paraId="1C60AE51" w14:textId="77777777" w:rsidR="006373DF" w:rsidRDefault="006373DF">
      <w:pPr>
        <w:spacing w:after="0" w:line="240" w:lineRule="auto"/>
        <w:jc w:val="both"/>
        <w:rPr>
          <w:rFonts w:ascii="Calibri" w:eastAsia="Calibri" w:hAnsi="Calibri" w:cs="Calibri"/>
          <w:b/>
          <w:sz w:val="24"/>
        </w:rPr>
      </w:pPr>
    </w:p>
    <w:p w14:paraId="5A668B17" w14:textId="77777777" w:rsidR="004F4CE0" w:rsidRDefault="004F4CE0">
      <w:pPr>
        <w:spacing w:after="0" w:line="240" w:lineRule="auto"/>
        <w:jc w:val="both"/>
        <w:rPr>
          <w:rFonts w:ascii="Calibri" w:eastAsia="Calibri" w:hAnsi="Calibri" w:cs="Calibri"/>
          <w:b/>
          <w:sz w:val="24"/>
        </w:rPr>
      </w:pPr>
    </w:p>
    <w:p w14:paraId="429A6A1C" w14:textId="5AC26873" w:rsidR="00AC0373" w:rsidRDefault="001677DC" w:rsidP="00542C4C">
      <w:pPr>
        <w:spacing w:after="0" w:line="240" w:lineRule="auto"/>
        <w:ind w:left="348"/>
        <w:jc w:val="both"/>
        <w:rPr>
          <w:rFonts w:ascii="Calibri" w:eastAsia="Calibri" w:hAnsi="Calibri" w:cs="Calibri"/>
          <w:b/>
          <w:sz w:val="24"/>
        </w:rPr>
      </w:pPr>
      <w:r w:rsidRPr="00542C4C">
        <w:rPr>
          <w:rFonts w:ascii="Calibri" w:eastAsia="Calibri" w:hAnsi="Calibri" w:cs="Calibri"/>
          <w:b/>
          <w:sz w:val="24"/>
        </w:rPr>
        <w:t>4</w:t>
      </w:r>
      <w:r w:rsidR="0053006F" w:rsidRPr="00542C4C">
        <w:rPr>
          <w:rFonts w:ascii="Calibri" w:eastAsia="Calibri" w:hAnsi="Calibri" w:cs="Calibri"/>
          <w:b/>
          <w:sz w:val="24"/>
        </w:rPr>
        <w:t>.</w:t>
      </w:r>
      <w:r w:rsidR="00F62CFA" w:rsidRPr="00542C4C">
        <w:rPr>
          <w:b/>
        </w:rPr>
        <w:t xml:space="preserve"> </w:t>
      </w:r>
      <w:r w:rsidR="00542C4C" w:rsidRPr="00542C4C">
        <w:rPr>
          <w:rFonts w:ascii="Calibri" w:eastAsia="Calibri" w:hAnsi="Calibri" w:cs="Calibri"/>
          <w:b/>
          <w:sz w:val="24"/>
        </w:rPr>
        <w:t>Poročilo predsednika o sprejetih pomembnejših sklepih na 34. seji</w:t>
      </w:r>
      <w:r w:rsidR="00542C4C">
        <w:rPr>
          <w:rFonts w:ascii="Calibri" w:eastAsia="Calibri" w:hAnsi="Calibri" w:cs="Calibri"/>
          <w:b/>
          <w:sz w:val="24"/>
        </w:rPr>
        <w:t xml:space="preserve"> IO NZS</w:t>
      </w:r>
    </w:p>
    <w:p w14:paraId="59778F54" w14:textId="77777777" w:rsidR="00542C4C" w:rsidRDefault="00542C4C" w:rsidP="00542C4C">
      <w:pPr>
        <w:spacing w:after="0" w:line="240" w:lineRule="auto"/>
        <w:ind w:left="348"/>
        <w:jc w:val="both"/>
        <w:rPr>
          <w:rFonts w:ascii="Calibri" w:eastAsia="Calibri" w:hAnsi="Calibri" w:cs="Calibri"/>
          <w:sz w:val="24"/>
        </w:rPr>
      </w:pPr>
    </w:p>
    <w:p w14:paraId="0CCF773A" w14:textId="77777777" w:rsidR="00DE529C" w:rsidRPr="00DE529C" w:rsidRDefault="00DE529C" w:rsidP="00DE529C">
      <w:pPr>
        <w:spacing w:after="39" w:line="240" w:lineRule="auto"/>
        <w:rPr>
          <w:rFonts w:ascii="Calibri" w:eastAsia="Calibri" w:hAnsi="Calibri" w:cs="Calibri"/>
          <w:sz w:val="24"/>
          <w:u w:val="single"/>
        </w:rPr>
      </w:pPr>
      <w:r w:rsidRPr="00DE529C">
        <w:rPr>
          <w:rFonts w:ascii="Calibri" w:eastAsia="Calibri" w:hAnsi="Calibri" w:cs="Calibri"/>
          <w:sz w:val="24"/>
          <w:u w:val="single"/>
        </w:rPr>
        <w:t>Delitev sredstev iz naslova medijskih in sponzorskih pravic in finančne spodbude</w:t>
      </w:r>
    </w:p>
    <w:p w14:paraId="0E1DADDC"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Člani izvršnega odbora so potrdili predlog strokovne službe NZS o delitvi sredstev iz naslova medijskih in sponzorskih pravic za prihajajočo sezono. Tako bo med klube Prve lige Telemach razdeljeno skupno 2.100.000 EUR iz naslova trženja medijskih in sponzorskih pravic. Zmagovalec Pokala Pivovarna Union bo prejel nagrado 80.000 EUR v denarju in 10.000 EUR v izdelkih, finalist pa 20.000 EUR v denarju in 10.000 EUR v izdelkih.</w:t>
      </w:r>
    </w:p>
    <w:p w14:paraId="23A396D5" w14:textId="77777777" w:rsidR="00DE529C" w:rsidRPr="00DE529C" w:rsidRDefault="00DE529C" w:rsidP="00DE529C">
      <w:pPr>
        <w:spacing w:after="39" w:line="240" w:lineRule="auto"/>
        <w:jc w:val="both"/>
        <w:rPr>
          <w:rFonts w:ascii="Calibri" w:eastAsia="Calibri" w:hAnsi="Calibri" w:cs="Calibri"/>
          <w:sz w:val="24"/>
        </w:rPr>
      </w:pPr>
    </w:p>
    <w:p w14:paraId="55DE2EE9"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Sredstva iz medijskih in sponzorskih pravic za klube 2. SNL se v sezoni 2023/24 razdelijo med klube v skupnem znesku 120.000 EUR.</w:t>
      </w:r>
    </w:p>
    <w:p w14:paraId="47BA9010" w14:textId="77777777" w:rsidR="00DE529C" w:rsidRPr="00DE529C" w:rsidRDefault="00DE529C" w:rsidP="00DE529C">
      <w:pPr>
        <w:spacing w:after="39" w:line="240" w:lineRule="auto"/>
        <w:jc w:val="both"/>
        <w:rPr>
          <w:rFonts w:ascii="Calibri" w:eastAsia="Calibri" w:hAnsi="Calibri" w:cs="Calibri"/>
          <w:sz w:val="24"/>
        </w:rPr>
      </w:pPr>
    </w:p>
    <w:p w14:paraId="5B359379"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Zmagovalke ženskega Pokala Pivovarna Union bodo ob koncu sezone 2023/24 prejele nagrado v višini 20.000 EUR, finalistke pa 5.000 EUR, medtem ko bodo klubi, ki bodo v prihodnji sezoni tekmovali v 1. SŽNL prejeli vsak 3.500 EUR iz naslova trženja medijskih in sponzorskih pravic.</w:t>
      </w:r>
    </w:p>
    <w:p w14:paraId="316764BF" w14:textId="77777777" w:rsidR="00DE529C" w:rsidRPr="00DE529C" w:rsidRDefault="00DE529C" w:rsidP="00DE529C">
      <w:pPr>
        <w:spacing w:after="39" w:line="240" w:lineRule="auto"/>
        <w:jc w:val="both"/>
        <w:rPr>
          <w:rFonts w:ascii="Calibri" w:eastAsia="Calibri" w:hAnsi="Calibri" w:cs="Calibri"/>
          <w:sz w:val="24"/>
        </w:rPr>
      </w:pPr>
    </w:p>
    <w:p w14:paraId="6690BA6B"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Prav tako so člani IO sprejeli sklep o finančni spodbudi klubov 2. SNL in 3. SNL, ki napredujejo v višje tekmovanje. Tako bosta kluba 2. SNL, ki sta se uvrstila v 1. SNL, prejela finančno vzpodbudo v višini 30.000 EUR (polovico v opremi), kluba 3. SNL, ki bosta nastopila v 2. SNL pa pripada vzpodbuda v višini 10.000 EUR (prav tako polovica v opremi).</w:t>
      </w:r>
    </w:p>
    <w:p w14:paraId="594C7C34" w14:textId="77777777" w:rsidR="00DE529C" w:rsidRPr="00DE529C" w:rsidRDefault="00DE529C" w:rsidP="00DE529C">
      <w:pPr>
        <w:spacing w:after="39" w:line="240" w:lineRule="auto"/>
        <w:rPr>
          <w:rFonts w:ascii="Calibri" w:eastAsia="Calibri" w:hAnsi="Calibri" w:cs="Calibri"/>
          <w:sz w:val="24"/>
        </w:rPr>
      </w:pPr>
    </w:p>
    <w:p w14:paraId="6645AEDB" w14:textId="77777777" w:rsidR="00DE529C" w:rsidRPr="006373DF" w:rsidRDefault="00DE529C" w:rsidP="00DE529C">
      <w:pPr>
        <w:spacing w:after="39" w:line="240" w:lineRule="auto"/>
        <w:rPr>
          <w:rFonts w:ascii="Calibri" w:eastAsia="Calibri" w:hAnsi="Calibri" w:cs="Calibri"/>
          <w:sz w:val="24"/>
          <w:u w:val="single"/>
        </w:rPr>
      </w:pPr>
      <w:r w:rsidRPr="006373DF">
        <w:rPr>
          <w:rFonts w:ascii="Calibri" w:eastAsia="Calibri" w:hAnsi="Calibri" w:cs="Calibri"/>
          <w:sz w:val="24"/>
          <w:u w:val="single"/>
        </w:rPr>
        <w:t>Rezervni igralci v 1. SNL, 2. SNL in Pokalu Slovenije</w:t>
      </w:r>
    </w:p>
    <w:p w14:paraId="1A51EAD7"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IO NZS je potrdil sklep o večjem številu rezervnih igralcev na zapisniku tekem 1. SNL, 2. SNL in Pokalu Slovenije. Namesto doslej dovoljenih sedem, bo na zapisniku lahko navedenih 12 (v 1. SNL) oziroma 9 (velja za 2. SNL, Pokal Slovenije in 1.SML) rezervnih igralcev. Korak, ki je prvotno narejen v skrbi za varnosti in zdravje igralcev, je obenem naravna posledica večjega števila menjav, ki so v prejšnji sezoni postale stalnica, poleg tega pa NZS s tem sledi mednarodnim trendom, saj večina prvenstev že sedaj dovoljuje večje število rezervnih igralcev na klopi. NZS zaradi tega pravila pričakuje, da bodo trenerji več mest med rezervisti na največjih tekmah namenili tudi mladim in obetavnim domačim nogometašem.</w:t>
      </w:r>
    </w:p>
    <w:p w14:paraId="53AB076E" w14:textId="77777777" w:rsidR="00DE529C" w:rsidRPr="00DE529C" w:rsidRDefault="00DE529C" w:rsidP="00DE529C">
      <w:pPr>
        <w:spacing w:after="39" w:line="240" w:lineRule="auto"/>
        <w:rPr>
          <w:rFonts w:ascii="Calibri" w:eastAsia="Calibri" w:hAnsi="Calibri" w:cs="Calibri"/>
          <w:sz w:val="24"/>
        </w:rPr>
      </w:pPr>
    </w:p>
    <w:p w14:paraId="6348F22E" w14:textId="77777777" w:rsidR="00DE529C" w:rsidRPr="006373DF" w:rsidRDefault="00DE529C" w:rsidP="00DE529C">
      <w:pPr>
        <w:spacing w:after="39" w:line="240" w:lineRule="auto"/>
        <w:rPr>
          <w:rFonts w:ascii="Calibri" w:eastAsia="Calibri" w:hAnsi="Calibri" w:cs="Calibri"/>
          <w:sz w:val="24"/>
          <w:u w:val="single"/>
        </w:rPr>
      </w:pPr>
      <w:r w:rsidRPr="006373DF">
        <w:rPr>
          <w:rFonts w:ascii="Calibri" w:eastAsia="Calibri" w:hAnsi="Calibri" w:cs="Calibri"/>
          <w:sz w:val="24"/>
          <w:u w:val="single"/>
        </w:rPr>
        <w:t>Evalvacija Strategije NZS 2021-2025</w:t>
      </w:r>
    </w:p>
    <w:p w14:paraId="007FCC25"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NZS je ob sprejemu strategije za razvoj slovenskega nogometa sprejela tudi ključne strateške usmeritve in ključne aktivnosti, ki bodo pripeljale do želenih strateško določenih ciljev. Izvršni odbor NZS se je na seji seznanil z evalvacijo strategije, ki ponuja podrobnejši vpogled v delo in aktivnosti NZS. Med tistimi, ki so že uspešno zaključene, so tako novi programi na področju usposabljanja trenerjev – izveden je program trener vratarjev UEFA A, ter program UEFA mentorstva za trenerke, potrjen je program ter razpis sofinanciranja trenerjev za obdobje 2022-2026, glede na opravljeno analizo obstoječih tekmovalnih sistemov, pa je NZS že izvedla tudi nekatere spremembe v tekmovalnih sistemih NZS.</w:t>
      </w:r>
    </w:p>
    <w:p w14:paraId="41C75D77" w14:textId="77777777" w:rsidR="00DE529C" w:rsidRPr="00DE529C" w:rsidRDefault="00DE529C" w:rsidP="00DE529C">
      <w:pPr>
        <w:spacing w:after="39" w:line="240" w:lineRule="auto"/>
        <w:rPr>
          <w:rFonts w:ascii="Calibri" w:eastAsia="Calibri" w:hAnsi="Calibri" w:cs="Calibri"/>
          <w:sz w:val="24"/>
        </w:rPr>
      </w:pPr>
    </w:p>
    <w:p w14:paraId="185976A6"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lastRenderedPageBreak/>
        <w:t>V sklopu programa za promocijo nogometa v vrtcih in osnovnih šolah je NZS uspešno izvedla tudi letni program nogometa v šolah in vrtcih, redno pa izvaja tudi letne programe nogometa za vse na nivoju NZS in MNZ. Projektov, ki se izvajajo v okviru rednih aktivnosti je še ogromno, kot tudi takih, ki so v teku in bodo zaključeni v skladu s časovnico, določeno v strategiji NZS.</w:t>
      </w:r>
    </w:p>
    <w:p w14:paraId="4F613F58" w14:textId="77777777" w:rsidR="00F26BF3" w:rsidRDefault="00F26BF3" w:rsidP="00DE529C">
      <w:pPr>
        <w:spacing w:after="39" w:line="240" w:lineRule="auto"/>
        <w:rPr>
          <w:rFonts w:ascii="Calibri" w:eastAsia="Calibri" w:hAnsi="Calibri" w:cs="Calibri"/>
          <w:sz w:val="24"/>
        </w:rPr>
      </w:pPr>
    </w:p>
    <w:p w14:paraId="60C803CF" w14:textId="77777777" w:rsidR="00F26BF3" w:rsidRDefault="00F26BF3" w:rsidP="00DE529C">
      <w:pPr>
        <w:spacing w:after="39" w:line="240" w:lineRule="auto"/>
        <w:rPr>
          <w:rFonts w:ascii="Calibri" w:eastAsia="Calibri" w:hAnsi="Calibri" w:cs="Calibri"/>
          <w:sz w:val="24"/>
        </w:rPr>
      </w:pPr>
    </w:p>
    <w:p w14:paraId="74470B2A" w14:textId="77777777" w:rsidR="00F26BF3" w:rsidRPr="006373DF" w:rsidRDefault="00F26BF3" w:rsidP="00DE529C">
      <w:pPr>
        <w:spacing w:after="39" w:line="240" w:lineRule="auto"/>
        <w:rPr>
          <w:rFonts w:ascii="Calibri" w:eastAsia="Calibri" w:hAnsi="Calibri" w:cs="Calibri"/>
          <w:sz w:val="24"/>
          <w:u w:val="single"/>
        </w:rPr>
      </w:pPr>
    </w:p>
    <w:p w14:paraId="43A50D4C" w14:textId="77777777" w:rsidR="00DE529C" w:rsidRPr="006373DF" w:rsidRDefault="00DE529C" w:rsidP="00DE529C">
      <w:pPr>
        <w:spacing w:after="39" w:line="240" w:lineRule="auto"/>
        <w:rPr>
          <w:rFonts w:ascii="Calibri" w:eastAsia="Calibri" w:hAnsi="Calibri" w:cs="Calibri"/>
          <w:sz w:val="24"/>
          <w:u w:val="single"/>
        </w:rPr>
      </w:pPr>
      <w:r w:rsidRPr="006373DF">
        <w:rPr>
          <w:rFonts w:ascii="Calibri" w:eastAsia="Calibri" w:hAnsi="Calibri" w:cs="Calibri"/>
          <w:sz w:val="24"/>
          <w:u w:val="single"/>
        </w:rPr>
        <w:t>Poročilo o licenciranju nogometnih klubov</w:t>
      </w:r>
    </w:p>
    <w:p w14:paraId="2DFBF95F"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Izvršni odbor je sprejel poročilo o licenčnih postopkih za tekmovalno leto 2023/24, ko so licenčni organi NZS izvedli že dvajseti zaporedni postopek licenciranja slovenskih nogometnih klubov, tako na ravni UEFA tekmovanj kot tekmovanj v slovenskih nogometnih ligah. Postopek licenciranja je bil izveden na podlagi Pravilnika o licenciranju nogometnih klubov (V7.0).</w:t>
      </w:r>
    </w:p>
    <w:p w14:paraId="369A8668" w14:textId="77777777" w:rsidR="00DE529C" w:rsidRPr="00DE529C" w:rsidRDefault="00DE529C" w:rsidP="00DE529C">
      <w:pPr>
        <w:spacing w:after="39" w:line="240" w:lineRule="auto"/>
        <w:jc w:val="both"/>
        <w:rPr>
          <w:rFonts w:ascii="Calibri" w:eastAsia="Calibri" w:hAnsi="Calibri" w:cs="Calibri"/>
          <w:sz w:val="24"/>
        </w:rPr>
      </w:pPr>
    </w:p>
    <w:p w14:paraId="612315E7"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 xml:space="preserve">Medtem ko je licenčni oddelek NZS nudil strokovno podporo, tako komisiji kot klubom, je Komisija NZS za licenciranje na prvi stopnji pregledala uradno licenčno dokumentacijo in odločala ob doslednem upoštevanju Pravilnika NZS in UEFA za licenciranje nogometnih klubov, UEFA standarda, sklepov organov NZS in UEFA. Vse odločitve licenčnih organov NZS so bile sprejete ob doslednem upoštevanju določil Pravilnika NZS za licenciranje nogometnih klubov in UEFA standarda v zvezi z zagotavljanjem popolne neodvisnosti pri odločanju v posameznih primerih. </w:t>
      </w:r>
    </w:p>
    <w:p w14:paraId="1A0C1BC2" w14:textId="77777777" w:rsidR="00DE529C" w:rsidRPr="00DE529C" w:rsidRDefault="00DE529C" w:rsidP="00DE529C">
      <w:pPr>
        <w:spacing w:after="39" w:line="240" w:lineRule="auto"/>
        <w:jc w:val="both"/>
        <w:rPr>
          <w:rFonts w:ascii="Calibri" w:eastAsia="Calibri" w:hAnsi="Calibri" w:cs="Calibri"/>
          <w:sz w:val="24"/>
        </w:rPr>
      </w:pPr>
    </w:p>
    <w:p w14:paraId="5D9196F9"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Komisija na 1. stopnji je zavrnila podelitev licence trem prosilcem za licenco, in sicer dvema za tekmovanja v 1. SŽNL in enemu za UEFA tekmovanja in tekmovanja v 1. SŽNL ter enem prosilcu za licenco za tekmovanje v 3. SNL. Na zavrnitev podelitve licence sta se pritožila le dva kluba iz 1. SŽNL, v pritožbenem postopku je bila enemu klubu licenca podeljena, enemu pa je bila pritožba zavrnjena, kot neutemeljena.</w:t>
      </w:r>
    </w:p>
    <w:p w14:paraId="3559C2D2" w14:textId="77777777" w:rsidR="00DE529C" w:rsidRPr="00DE529C" w:rsidRDefault="00DE529C" w:rsidP="00DE529C">
      <w:pPr>
        <w:spacing w:after="39" w:line="240" w:lineRule="auto"/>
        <w:rPr>
          <w:rFonts w:ascii="Calibri" w:eastAsia="Calibri" w:hAnsi="Calibri" w:cs="Calibri"/>
          <w:sz w:val="24"/>
        </w:rPr>
      </w:pPr>
    </w:p>
    <w:p w14:paraId="4F93CF80" w14:textId="77777777" w:rsidR="00DE529C" w:rsidRPr="006373DF" w:rsidRDefault="00DE529C" w:rsidP="00DE529C">
      <w:pPr>
        <w:spacing w:after="39" w:line="240" w:lineRule="auto"/>
        <w:rPr>
          <w:rFonts w:ascii="Calibri" w:eastAsia="Calibri" w:hAnsi="Calibri" w:cs="Calibri"/>
          <w:sz w:val="24"/>
          <w:u w:val="single"/>
        </w:rPr>
      </w:pPr>
      <w:r w:rsidRPr="006373DF">
        <w:rPr>
          <w:rFonts w:ascii="Calibri" w:eastAsia="Calibri" w:hAnsi="Calibri" w:cs="Calibri"/>
          <w:sz w:val="24"/>
          <w:u w:val="single"/>
        </w:rPr>
        <w:t>Finančne vzpodbude za futsal klube</w:t>
      </w:r>
    </w:p>
    <w:p w14:paraId="748C39D6" w14:textId="45740A7E"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Za nagrade in finančne spodbude bodo v prihodnji sezoni tekmovali tudi futsal klubi. Za napredovanje v višji rang tekmovanja (iz 2. SFL v 1. SFL) po odigrani sezoni 2023/24 bo NZS namenila 4.000 EUR vzpodbude za oba kluba, polovico tega v obliki opreme, v kolikor bosta sezono 2024/25 tudi nastopila v 1. SFL.</w:t>
      </w:r>
    </w:p>
    <w:p w14:paraId="4293CCDD" w14:textId="77777777" w:rsidR="00DE529C" w:rsidRPr="00DE529C" w:rsidRDefault="00DE529C" w:rsidP="00DE529C">
      <w:pPr>
        <w:spacing w:after="39" w:line="240" w:lineRule="auto"/>
        <w:jc w:val="both"/>
        <w:rPr>
          <w:rFonts w:ascii="Calibri" w:eastAsia="Calibri" w:hAnsi="Calibri" w:cs="Calibri"/>
          <w:sz w:val="24"/>
        </w:rPr>
      </w:pPr>
    </w:p>
    <w:p w14:paraId="3B271985" w14:textId="648ED230"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Zmagovalec Futsal Pokala Terme Olimija bo po zaključku tekmovanja prejel nagrado v višini 4.000 EUR, finalist pa 2.000 EUR. Zmagovalke ženskega pokalnega tekmovanja v Futsala bodo prejele nagrado v višini 2.000 EUR, finalistke pa 1.000 EUR.</w:t>
      </w:r>
    </w:p>
    <w:p w14:paraId="660AD7FC" w14:textId="77777777" w:rsidR="00DE529C" w:rsidRPr="00DE529C" w:rsidRDefault="00DE529C" w:rsidP="00DE529C">
      <w:pPr>
        <w:spacing w:after="39" w:line="240" w:lineRule="auto"/>
        <w:jc w:val="both"/>
        <w:rPr>
          <w:rFonts w:ascii="Calibri" w:eastAsia="Calibri" w:hAnsi="Calibri" w:cs="Calibri"/>
          <w:sz w:val="24"/>
        </w:rPr>
      </w:pPr>
    </w:p>
    <w:p w14:paraId="490CC220" w14:textId="77777777" w:rsidR="00DE529C" w:rsidRPr="00DE529C"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Izvršni odbor NZS pa je sprejel še sklep o dodelitvi finančne vzpodbude za klube 1. SFL in 2. SFL, ki v celotni tekmovalni sezoni 2023/24 nastopajo z vsemi selekcijami (U19, U17, U15 in U13) v NZS tekmovanjih mlajših kategorij. Vsak klub, ki izpolnjuje ta pogoj prejme finančno vzpodbudo v višini 2.000,00 EUR (50% v denarnih sredstvih in 50% v športni opremi).</w:t>
      </w:r>
    </w:p>
    <w:p w14:paraId="09802ED4" w14:textId="77777777" w:rsidR="00DE529C" w:rsidRPr="00DE529C" w:rsidRDefault="00DE529C" w:rsidP="00DE529C">
      <w:pPr>
        <w:spacing w:after="39" w:line="240" w:lineRule="auto"/>
        <w:rPr>
          <w:rFonts w:ascii="Calibri" w:eastAsia="Calibri" w:hAnsi="Calibri" w:cs="Calibri"/>
          <w:sz w:val="24"/>
        </w:rPr>
      </w:pPr>
    </w:p>
    <w:p w14:paraId="15912F65" w14:textId="77777777" w:rsidR="00DE529C" w:rsidRPr="006373DF" w:rsidRDefault="00DE529C" w:rsidP="00DE529C">
      <w:pPr>
        <w:spacing w:after="39" w:line="240" w:lineRule="auto"/>
        <w:rPr>
          <w:rFonts w:ascii="Calibri" w:eastAsia="Calibri" w:hAnsi="Calibri" w:cs="Calibri"/>
          <w:sz w:val="24"/>
          <w:u w:val="single"/>
        </w:rPr>
      </w:pPr>
      <w:r w:rsidRPr="006373DF">
        <w:rPr>
          <w:rFonts w:ascii="Calibri" w:eastAsia="Calibri" w:hAnsi="Calibri" w:cs="Calibri"/>
          <w:sz w:val="24"/>
          <w:u w:val="single"/>
        </w:rPr>
        <w:t>Spremembe predpisov Nogometne zveze Slovenije</w:t>
      </w:r>
    </w:p>
    <w:p w14:paraId="0CC903BA" w14:textId="7DD3E7E4" w:rsidR="00DB4336" w:rsidRDefault="00DE529C" w:rsidP="00DE529C">
      <w:pPr>
        <w:spacing w:after="39" w:line="240" w:lineRule="auto"/>
        <w:jc w:val="both"/>
        <w:rPr>
          <w:rFonts w:ascii="Calibri" w:eastAsia="Calibri" w:hAnsi="Calibri" w:cs="Calibri"/>
          <w:sz w:val="24"/>
        </w:rPr>
      </w:pPr>
      <w:r w:rsidRPr="00DE529C">
        <w:rPr>
          <w:rFonts w:ascii="Calibri" w:eastAsia="Calibri" w:hAnsi="Calibri" w:cs="Calibri"/>
          <w:sz w:val="24"/>
        </w:rPr>
        <w:t xml:space="preserve">NZS je v okviru svojega delovanja zavezana k neprestanemu napredku in izboljševanju svojega delovanja in svojih predpisov, da lahko tako kar se da dobro izpolnjuje svoje cilje in namen </w:t>
      </w:r>
      <w:r w:rsidRPr="00DE529C">
        <w:rPr>
          <w:rFonts w:ascii="Calibri" w:eastAsia="Calibri" w:hAnsi="Calibri" w:cs="Calibri"/>
          <w:sz w:val="24"/>
        </w:rPr>
        <w:lastRenderedPageBreak/>
        <w:t>ustanovitve. IO je zato sprejel spremembe Disciplinskega pravilnika NZS in Pravilnika NZS o registraciji in statusu igralcev. Bistvene spremembe v disciplinskem pravilniku se nanašajo na spremembe disciplinske odgovornosti in predvidenih kazni, postopkovne spremembe, odgovornost in sankcije za nespoštovanje odločitev, ter manjše spremembe na podlagi izkušenj, pridobljenih z delom disciplinskih organov NZS. Spremembe PRSI pa se nanašajo predvsem na usklajevanje s predpisi FIFA na področju registracij in prestopov igralcev.</w:t>
      </w:r>
    </w:p>
    <w:p w14:paraId="16A0ABFF" w14:textId="77777777" w:rsidR="00AC0373" w:rsidRDefault="00AC0373">
      <w:pPr>
        <w:spacing w:after="0" w:line="240" w:lineRule="auto"/>
        <w:jc w:val="both"/>
        <w:rPr>
          <w:rFonts w:ascii="Calibri" w:eastAsia="Calibri" w:hAnsi="Calibri" w:cs="Calibri"/>
          <w:sz w:val="24"/>
        </w:rPr>
      </w:pPr>
    </w:p>
    <w:p w14:paraId="64844AD5" w14:textId="701632F9" w:rsidR="00F26BF3" w:rsidRDefault="00F26BF3">
      <w:pPr>
        <w:spacing w:after="0" w:line="240" w:lineRule="auto"/>
        <w:jc w:val="both"/>
        <w:rPr>
          <w:rFonts w:ascii="Calibri" w:eastAsia="Calibri" w:hAnsi="Calibri" w:cs="Calibri"/>
          <w:sz w:val="24"/>
        </w:rPr>
      </w:pPr>
      <w:r>
        <w:rPr>
          <w:rFonts w:ascii="Calibri" w:eastAsia="Calibri" w:hAnsi="Calibri" w:cs="Calibri"/>
          <w:sz w:val="24"/>
        </w:rPr>
        <w:t>Vodja tekmovanja je povedal, da bi bilo potrebno zvišati pritožbeno takso, ki je trenutno 160 eur. Člani so se po krajši razpravi strinjali, da se dopisna seja izvede za povišanje na 200 eur.</w:t>
      </w:r>
    </w:p>
    <w:p w14:paraId="4784FDAE" w14:textId="77777777" w:rsidR="00AC0373" w:rsidRDefault="00AC0373">
      <w:pPr>
        <w:spacing w:after="0" w:line="240" w:lineRule="auto"/>
        <w:jc w:val="both"/>
        <w:rPr>
          <w:rFonts w:ascii="Calibri" w:eastAsia="Calibri" w:hAnsi="Calibri" w:cs="Calibri"/>
          <w:sz w:val="24"/>
        </w:rPr>
      </w:pPr>
    </w:p>
    <w:p w14:paraId="5404E76F" w14:textId="7F0F26BD" w:rsidR="009758A0" w:rsidRPr="00DF246B" w:rsidRDefault="00DE529C">
      <w:pPr>
        <w:spacing w:after="0" w:line="240" w:lineRule="auto"/>
        <w:jc w:val="both"/>
        <w:rPr>
          <w:rFonts w:ascii="Calibri" w:eastAsia="Calibri" w:hAnsi="Calibri" w:cs="Calibri"/>
          <w:b/>
          <w:sz w:val="24"/>
        </w:rPr>
      </w:pPr>
      <w:r>
        <w:rPr>
          <w:rFonts w:ascii="Calibri" w:eastAsia="Calibri" w:hAnsi="Calibri" w:cs="Calibri"/>
          <w:b/>
          <w:sz w:val="24"/>
        </w:rPr>
        <w:t xml:space="preserve">     5. </w:t>
      </w:r>
      <w:r w:rsidRPr="00DE529C">
        <w:rPr>
          <w:rFonts w:ascii="Calibri" w:eastAsia="Calibri" w:hAnsi="Calibri" w:cs="Calibri"/>
          <w:b/>
          <w:sz w:val="24"/>
        </w:rPr>
        <w:t>Vloga Športnega društva Bloke v članstvo MNZ Ljubljana</w:t>
      </w:r>
      <w:r w:rsidR="00DF246B" w:rsidRPr="00DF246B">
        <w:rPr>
          <w:rFonts w:ascii="Calibri" w:eastAsia="Calibri" w:hAnsi="Calibri" w:cs="Calibri"/>
          <w:b/>
          <w:sz w:val="24"/>
        </w:rPr>
        <w:t xml:space="preserve"> </w:t>
      </w:r>
    </w:p>
    <w:p w14:paraId="4224C3DE" w14:textId="64002461" w:rsidR="00DF246B" w:rsidRDefault="00DF246B">
      <w:pPr>
        <w:spacing w:after="0" w:line="240" w:lineRule="auto"/>
        <w:jc w:val="both"/>
        <w:rPr>
          <w:rFonts w:ascii="Calibri" w:eastAsia="Calibri" w:hAnsi="Calibri" w:cs="Calibri"/>
          <w:sz w:val="24"/>
        </w:rPr>
      </w:pPr>
    </w:p>
    <w:p w14:paraId="737E04DB" w14:textId="33292C99" w:rsidR="00F019CD" w:rsidRPr="00F019CD" w:rsidRDefault="00DE529C" w:rsidP="00F019CD">
      <w:pPr>
        <w:spacing w:after="0" w:line="240" w:lineRule="auto"/>
        <w:jc w:val="both"/>
        <w:rPr>
          <w:rFonts w:ascii="Calibri" w:eastAsia="Calibri" w:hAnsi="Calibri" w:cs="Calibri"/>
          <w:sz w:val="24"/>
        </w:rPr>
      </w:pPr>
      <w:r>
        <w:rPr>
          <w:rFonts w:ascii="Calibri" w:eastAsia="Calibri" w:hAnsi="Calibri" w:cs="Calibri"/>
          <w:sz w:val="24"/>
        </w:rPr>
        <w:t>Športno društvo Bloke</w:t>
      </w:r>
      <w:r w:rsidR="00F019CD" w:rsidRPr="00F019CD">
        <w:rPr>
          <w:rFonts w:ascii="Calibri" w:eastAsia="Calibri" w:hAnsi="Calibri" w:cs="Calibri"/>
          <w:sz w:val="24"/>
        </w:rPr>
        <w:t xml:space="preserve"> je po pošti, dne </w:t>
      </w:r>
      <w:r>
        <w:rPr>
          <w:rFonts w:ascii="Calibri" w:eastAsia="Calibri" w:hAnsi="Calibri" w:cs="Calibri"/>
          <w:sz w:val="24"/>
        </w:rPr>
        <w:t>5. 6</w:t>
      </w:r>
      <w:r w:rsidR="00F019CD" w:rsidRPr="00F019CD">
        <w:rPr>
          <w:rFonts w:ascii="Calibri" w:eastAsia="Calibri" w:hAnsi="Calibri" w:cs="Calibri"/>
          <w:sz w:val="24"/>
        </w:rPr>
        <w:t>. poslal vlogo z članstvo v MNZL in vso ostalo potrebno dokumentacijo, ki jo zahteva Statut MNZ Ljubljana.</w:t>
      </w:r>
    </w:p>
    <w:p w14:paraId="448D3487" w14:textId="77777777" w:rsidR="00F019CD" w:rsidRPr="00F019CD" w:rsidRDefault="00F019CD" w:rsidP="00F019CD">
      <w:pPr>
        <w:spacing w:after="0" w:line="240" w:lineRule="auto"/>
        <w:jc w:val="both"/>
        <w:rPr>
          <w:rFonts w:ascii="Calibri" w:eastAsia="Calibri" w:hAnsi="Calibri" w:cs="Calibri"/>
          <w:sz w:val="24"/>
        </w:rPr>
      </w:pPr>
    </w:p>
    <w:p w14:paraId="7824F954"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prošnjo za včlanitev v MNZ Ljubljana</w:t>
      </w:r>
    </w:p>
    <w:p w14:paraId="3D7E06FF"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izjava o strinjanju s statutom MNZ Ljubljana</w:t>
      </w:r>
    </w:p>
    <w:p w14:paraId="26DF4BAA"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vlogo za registracijo nogometnega kluba v register NZS</w:t>
      </w:r>
    </w:p>
    <w:p w14:paraId="5F66893B"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izpis iz AJPES-a</w:t>
      </w:r>
    </w:p>
    <w:p w14:paraId="7BAB796B"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izpis iz DURS-a</w:t>
      </w:r>
    </w:p>
    <w:p w14:paraId="7C5DE7AB" w14:textId="5EEC1AE4"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xml:space="preserve">- odločbo upravne enote </w:t>
      </w:r>
      <w:r w:rsidR="004D0877">
        <w:rPr>
          <w:rFonts w:ascii="Calibri" w:eastAsia="Calibri" w:hAnsi="Calibri" w:cs="Calibri"/>
          <w:sz w:val="24"/>
        </w:rPr>
        <w:t>Kamnik</w:t>
      </w:r>
    </w:p>
    <w:p w14:paraId="398D773E"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dokument s podatki o klubu (naslov, osebe ...)</w:t>
      </w:r>
    </w:p>
    <w:p w14:paraId="03246390"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statut društva in</w:t>
      </w:r>
    </w:p>
    <w:p w14:paraId="260C3D37" w14:textId="77777777" w:rsidR="00F019CD" w:rsidRPr="00F019CD"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xml:space="preserve">- zapisnik ustanovnega zbora </w:t>
      </w:r>
    </w:p>
    <w:p w14:paraId="3E953FC6" w14:textId="77777777" w:rsidR="00F019CD" w:rsidRPr="00F019CD" w:rsidRDefault="00F019CD" w:rsidP="00F019CD">
      <w:pPr>
        <w:spacing w:after="0" w:line="240" w:lineRule="auto"/>
        <w:jc w:val="both"/>
        <w:rPr>
          <w:rFonts w:ascii="Calibri" w:eastAsia="Calibri" w:hAnsi="Calibri" w:cs="Calibri"/>
          <w:sz w:val="24"/>
        </w:rPr>
      </w:pPr>
    </w:p>
    <w:p w14:paraId="6FD4A0E2" w14:textId="2C6FECA8" w:rsidR="00DF246B" w:rsidRDefault="00F019CD" w:rsidP="00F019CD">
      <w:pPr>
        <w:spacing w:after="0" w:line="240" w:lineRule="auto"/>
        <w:jc w:val="both"/>
        <w:rPr>
          <w:rFonts w:ascii="Calibri" w:eastAsia="Calibri" w:hAnsi="Calibri" w:cs="Calibri"/>
          <w:sz w:val="24"/>
        </w:rPr>
      </w:pPr>
      <w:r w:rsidRPr="00F019CD">
        <w:rPr>
          <w:rFonts w:ascii="Calibri" w:eastAsia="Calibri" w:hAnsi="Calibri" w:cs="Calibri"/>
          <w:sz w:val="24"/>
        </w:rPr>
        <w:t xml:space="preserve">Po pregledu smo ugotovili, da </w:t>
      </w:r>
      <w:r>
        <w:rPr>
          <w:rFonts w:ascii="Calibri" w:eastAsia="Calibri" w:hAnsi="Calibri" w:cs="Calibri"/>
          <w:sz w:val="24"/>
        </w:rPr>
        <w:t>je vloga, glede na zahteve</w:t>
      </w:r>
      <w:r w:rsidRPr="00F019CD">
        <w:rPr>
          <w:rFonts w:ascii="Calibri" w:eastAsia="Calibri" w:hAnsi="Calibri" w:cs="Calibri"/>
          <w:sz w:val="24"/>
        </w:rPr>
        <w:t xml:space="preserve"> </w:t>
      </w:r>
      <w:r>
        <w:rPr>
          <w:rFonts w:ascii="Calibri" w:eastAsia="Calibri" w:hAnsi="Calibri" w:cs="Calibri"/>
          <w:sz w:val="24"/>
        </w:rPr>
        <w:t xml:space="preserve">statuta, popolna. S tem se ugotavlja, </w:t>
      </w:r>
      <w:r w:rsidRPr="00F019CD">
        <w:rPr>
          <w:rFonts w:ascii="Calibri" w:eastAsia="Calibri" w:hAnsi="Calibri" w:cs="Calibri"/>
          <w:sz w:val="24"/>
        </w:rPr>
        <w:t>da</w:t>
      </w:r>
      <w:r w:rsidRPr="00F019CD">
        <w:t xml:space="preserve"> </w:t>
      </w:r>
      <w:r w:rsidR="00DE529C">
        <w:rPr>
          <w:rFonts w:ascii="Calibri" w:eastAsia="Calibri" w:hAnsi="Calibri" w:cs="Calibri"/>
          <w:sz w:val="24"/>
        </w:rPr>
        <w:t>ŠD Bloke</w:t>
      </w:r>
      <w:r w:rsidRPr="00F019CD">
        <w:rPr>
          <w:rFonts w:ascii="Calibri" w:eastAsia="Calibri" w:hAnsi="Calibri" w:cs="Calibri"/>
          <w:sz w:val="24"/>
        </w:rPr>
        <w:t xml:space="preserve"> izpolnjuje formalne zahteve za članstvo v MNZ Ljubljana. Izvršni odbor mora sprejeti sklep, ki ga bo predložilo kot predlog na prvi naslednji Skupščini v dokončen sprejem.</w:t>
      </w:r>
      <w:r>
        <w:rPr>
          <w:rFonts w:ascii="Calibri" w:eastAsia="Calibri" w:hAnsi="Calibri" w:cs="Calibri"/>
          <w:sz w:val="24"/>
        </w:rPr>
        <w:t xml:space="preserve"> V kolikor skupščine ne bo do jeseni, se za klub izda začasni sprejem članstva in se ga pošlje na NZS, s tem se bo klub lahko prijavil v naslednjo tekmovalno sezono. </w:t>
      </w:r>
    </w:p>
    <w:p w14:paraId="32B224A4" w14:textId="77777777" w:rsidR="00F019CD" w:rsidRDefault="00F019CD" w:rsidP="00F019CD">
      <w:pPr>
        <w:spacing w:after="0" w:line="240" w:lineRule="auto"/>
        <w:jc w:val="both"/>
        <w:rPr>
          <w:rFonts w:ascii="Calibri" w:eastAsia="Calibri" w:hAnsi="Calibri" w:cs="Calibri"/>
          <w:sz w:val="24"/>
        </w:rPr>
      </w:pPr>
    </w:p>
    <w:p w14:paraId="1A6EFCE2" w14:textId="1C651F95" w:rsidR="00F019CD" w:rsidRDefault="00DE529C" w:rsidP="00F019CD">
      <w:pPr>
        <w:spacing w:after="0" w:line="240" w:lineRule="auto"/>
        <w:jc w:val="both"/>
        <w:rPr>
          <w:rFonts w:ascii="Calibri" w:eastAsia="Calibri" w:hAnsi="Calibri" w:cs="Calibri"/>
          <w:sz w:val="24"/>
        </w:rPr>
      </w:pPr>
      <w:r w:rsidRPr="00DE529C">
        <w:rPr>
          <w:rFonts w:ascii="Calibri" w:eastAsia="Calibri" w:hAnsi="Calibri" w:cs="Calibri"/>
          <w:sz w:val="24"/>
        </w:rPr>
        <w:t>PREDLOG SKLEPA ZA DOPISNO SEJO: Člani izvršnega odbora MNZ Ljubljana so sprejeli sklep,  da Športno društvo Bloke izpolnjuje formalne zahteve za članstvo v MNZ Ljubljana. Njihovo vlogo za članstvo bo izvršni odbor predložil kot predlog na prvi naslednji skupščini za dokončni sprejem. V kolikor skupščine ne bo do jeseni, se za klub izda začasni sprejem članstva in se ga pošlje na NZS, s tem se bo klub lahko prijavil v naslednjo tekmovalno sezono</w:t>
      </w:r>
      <w:r w:rsidRPr="00D229B1">
        <w:rPr>
          <w:rFonts w:ascii="Calibri" w:eastAsia="Calibri" w:hAnsi="Calibri" w:cs="Calibri"/>
          <w:b/>
          <w:sz w:val="24"/>
        </w:rPr>
        <w:t>.</w:t>
      </w:r>
    </w:p>
    <w:p w14:paraId="2EE82AFE" w14:textId="77777777" w:rsidR="00F019CD" w:rsidRDefault="00F019CD" w:rsidP="00F019CD">
      <w:pPr>
        <w:spacing w:after="0" w:line="240" w:lineRule="auto"/>
        <w:jc w:val="both"/>
        <w:rPr>
          <w:rFonts w:ascii="Calibri" w:eastAsia="Calibri" w:hAnsi="Calibri" w:cs="Calibri"/>
          <w:sz w:val="24"/>
        </w:rPr>
      </w:pPr>
    </w:p>
    <w:p w14:paraId="5B2F6464" w14:textId="1DEE05CD" w:rsidR="00AC0373" w:rsidRDefault="00F26BF3" w:rsidP="00F26BF3">
      <w:pPr>
        <w:spacing w:after="0" w:line="240" w:lineRule="auto"/>
        <w:ind w:left="348"/>
        <w:jc w:val="both"/>
        <w:rPr>
          <w:rFonts w:ascii="Calibri" w:eastAsia="Calibri" w:hAnsi="Calibri" w:cs="Calibri"/>
          <w:b/>
          <w:sz w:val="24"/>
        </w:rPr>
      </w:pPr>
      <w:r>
        <w:rPr>
          <w:rFonts w:ascii="Calibri" w:eastAsia="Calibri" w:hAnsi="Calibri" w:cs="Calibri"/>
          <w:b/>
          <w:sz w:val="24"/>
        </w:rPr>
        <w:t xml:space="preserve">6. </w:t>
      </w:r>
      <w:r w:rsidRPr="00F26BF3">
        <w:rPr>
          <w:rFonts w:ascii="Calibri" w:eastAsia="Calibri" w:hAnsi="Calibri" w:cs="Calibri"/>
          <w:b/>
          <w:sz w:val="24"/>
        </w:rPr>
        <w:t>Določitev višine kazni za neprihod</w:t>
      </w:r>
      <w:r>
        <w:rPr>
          <w:rFonts w:ascii="Calibri" w:eastAsia="Calibri" w:hAnsi="Calibri" w:cs="Calibri"/>
          <w:b/>
          <w:sz w:val="24"/>
        </w:rPr>
        <w:t>e na tekme</w:t>
      </w:r>
      <w:r w:rsidRPr="00F26BF3">
        <w:rPr>
          <w:rFonts w:ascii="Calibri" w:eastAsia="Calibri" w:hAnsi="Calibri" w:cs="Calibri"/>
          <w:b/>
          <w:sz w:val="24"/>
        </w:rPr>
        <w:t xml:space="preserve"> (Kočevje, Bela krajina, Kolpa)</w:t>
      </w:r>
    </w:p>
    <w:p w14:paraId="442B2CB7" w14:textId="77777777" w:rsidR="00013E77" w:rsidRDefault="00013E77" w:rsidP="00013E77">
      <w:pPr>
        <w:spacing w:after="0" w:line="240" w:lineRule="auto"/>
        <w:jc w:val="both"/>
        <w:rPr>
          <w:rFonts w:ascii="Calibri" w:eastAsia="Calibri" w:hAnsi="Calibri" w:cs="Calibri"/>
          <w:b/>
          <w:sz w:val="24"/>
        </w:rPr>
      </w:pPr>
    </w:p>
    <w:p w14:paraId="24246816" w14:textId="31AD9891" w:rsidR="00D229B1" w:rsidRDefault="00F26BF3" w:rsidP="00013E77">
      <w:pPr>
        <w:jc w:val="both"/>
        <w:rPr>
          <w:rFonts w:ascii="Calibri" w:eastAsia="Calibri" w:hAnsi="Calibri" w:cs="Calibri"/>
          <w:sz w:val="24"/>
        </w:rPr>
      </w:pPr>
      <w:r>
        <w:rPr>
          <w:rFonts w:ascii="Calibri" w:eastAsia="Calibri" w:hAnsi="Calibri" w:cs="Calibri"/>
          <w:sz w:val="24"/>
        </w:rPr>
        <w:t xml:space="preserve">Vodja tekmovanja je povedal, da </w:t>
      </w:r>
      <w:r w:rsidR="00942553">
        <w:rPr>
          <w:rFonts w:ascii="Calibri" w:eastAsia="Calibri" w:hAnsi="Calibri" w:cs="Calibri"/>
          <w:sz w:val="24"/>
        </w:rPr>
        <w:t xml:space="preserve">se opaža povečanje </w:t>
      </w:r>
      <w:r w:rsidR="00E7687C">
        <w:rPr>
          <w:rFonts w:ascii="Calibri" w:eastAsia="Calibri" w:hAnsi="Calibri" w:cs="Calibri"/>
          <w:sz w:val="24"/>
        </w:rPr>
        <w:t xml:space="preserve">neprihodov </w:t>
      </w:r>
      <w:r>
        <w:rPr>
          <w:rFonts w:ascii="Calibri" w:eastAsia="Calibri" w:hAnsi="Calibri" w:cs="Calibri"/>
          <w:sz w:val="24"/>
        </w:rPr>
        <w:t>klub</w:t>
      </w:r>
      <w:r w:rsidR="00E7687C">
        <w:rPr>
          <w:rFonts w:ascii="Calibri" w:eastAsia="Calibri" w:hAnsi="Calibri" w:cs="Calibri"/>
          <w:sz w:val="24"/>
        </w:rPr>
        <w:t>ov</w:t>
      </w:r>
      <w:r>
        <w:rPr>
          <w:rFonts w:ascii="Calibri" w:eastAsia="Calibri" w:hAnsi="Calibri" w:cs="Calibri"/>
          <w:sz w:val="24"/>
        </w:rPr>
        <w:t xml:space="preserve"> na delegirane tekme ali turnirje </w:t>
      </w:r>
      <w:r w:rsidR="00E7687C">
        <w:rPr>
          <w:rFonts w:ascii="Calibri" w:eastAsia="Calibri" w:hAnsi="Calibri" w:cs="Calibri"/>
          <w:sz w:val="24"/>
        </w:rPr>
        <w:t xml:space="preserve">v bolj oddaljenejše kraje MNZ Ljubljana kot npr.: </w:t>
      </w:r>
      <w:r>
        <w:rPr>
          <w:rFonts w:ascii="Calibri" w:eastAsia="Calibri" w:hAnsi="Calibri" w:cs="Calibri"/>
          <w:sz w:val="24"/>
        </w:rPr>
        <w:t xml:space="preserve">NK Kočevja, ŠD Bele Krajine in Kolpe. </w:t>
      </w:r>
      <w:r w:rsidR="00E7687C">
        <w:rPr>
          <w:rFonts w:ascii="Calibri" w:eastAsia="Calibri" w:hAnsi="Calibri" w:cs="Calibri"/>
          <w:sz w:val="24"/>
        </w:rPr>
        <w:t xml:space="preserve">O tem je IO MNZ Ljubljana že razpravljal na predhodni seji, vendar ni določil višine kazni za neprihode. </w:t>
      </w:r>
      <w:r>
        <w:rPr>
          <w:rFonts w:ascii="Calibri" w:eastAsia="Calibri" w:hAnsi="Calibri" w:cs="Calibri"/>
          <w:sz w:val="24"/>
        </w:rPr>
        <w:t xml:space="preserve">To je po njegovem mnenju skrajno nepošteno do nasprotnika in seveda igralcev, ker trenirajo nogomet zaradi tekem. </w:t>
      </w:r>
      <w:r w:rsidR="00E7687C">
        <w:rPr>
          <w:rFonts w:ascii="Calibri" w:eastAsia="Calibri" w:hAnsi="Calibri" w:cs="Calibri"/>
          <w:sz w:val="24"/>
        </w:rPr>
        <w:t xml:space="preserve">Tudi v vseh drugih MNZ so klubi med seboj oddaljeni v enakih razmerjih kot je to v MNZ Ljubljana. Ne moremo dopuščati samovolje trenerjev ali staršev, da odločajo kam bodo šli na gostovanje. </w:t>
      </w:r>
      <w:r>
        <w:rPr>
          <w:rFonts w:ascii="Calibri" w:eastAsia="Calibri" w:hAnsi="Calibri" w:cs="Calibri"/>
          <w:sz w:val="24"/>
        </w:rPr>
        <w:t>Eden od razlogov, da  klubi ne prihajajo na tekme</w:t>
      </w:r>
      <w:r w:rsidR="006373DF">
        <w:rPr>
          <w:rFonts w:ascii="Calibri" w:eastAsia="Calibri" w:hAnsi="Calibri" w:cs="Calibri"/>
          <w:sz w:val="24"/>
        </w:rPr>
        <w:t>, so</w:t>
      </w:r>
      <w:r>
        <w:rPr>
          <w:rFonts w:ascii="Calibri" w:eastAsia="Calibri" w:hAnsi="Calibri" w:cs="Calibri"/>
          <w:sz w:val="24"/>
        </w:rPr>
        <w:t xml:space="preserve"> po njegovem mnenju tudi </w:t>
      </w:r>
      <w:r w:rsidR="006373DF">
        <w:rPr>
          <w:rFonts w:ascii="Calibri" w:eastAsia="Calibri" w:hAnsi="Calibri" w:cs="Calibri"/>
          <w:sz w:val="24"/>
        </w:rPr>
        <w:t>prenizke</w:t>
      </w:r>
      <w:r>
        <w:rPr>
          <w:rFonts w:ascii="Calibri" w:eastAsia="Calibri" w:hAnsi="Calibri" w:cs="Calibri"/>
          <w:sz w:val="24"/>
        </w:rPr>
        <w:t xml:space="preserve"> </w:t>
      </w:r>
      <w:r w:rsidR="006373DF">
        <w:rPr>
          <w:rFonts w:ascii="Calibri" w:eastAsia="Calibri" w:hAnsi="Calibri" w:cs="Calibri"/>
          <w:sz w:val="24"/>
        </w:rPr>
        <w:t>disciplinske</w:t>
      </w:r>
      <w:r>
        <w:rPr>
          <w:rFonts w:ascii="Calibri" w:eastAsia="Calibri" w:hAnsi="Calibri" w:cs="Calibri"/>
          <w:sz w:val="24"/>
        </w:rPr>
        <w:t xml:space="preserve"> </w:t>
      </w:r>
      <w:r w:rsidR="006373DF">
        <w:rPr>
          <w:rFonts w:ascii="Calibri" w:eastAsia="Calibri" w:hAnsi="Calibri" w:cs="Calibri"/>
          <w:sz w:val="24"/>
        </w:rPr>
        <w:t>kaz</w:t>
      </w:r>
      <w:r>
        <w:rPr>
          <w:rFonts w:ascii="Calibri" w:eastAsia="Calibri" w:hAnsi="Calibri" w:cs="Calibri"/>
          <w:sz w:val="24"/>
        </w:rPr>
        <w:t>n</w:t>
      </w:r>
      <w:r w:rsidR="006373DF">
        <w:rPr>
          <w:rFonts w:ascii="Calibri" w:eastAsia="Calibri" w:hAnsi="Calibri" w:cs="Calibri"/>
          <w:sz w:val="24"/>
        </w:rPr>
        <w:t>i</w:t>
      </w:r>
      <w:r>
        <w:rPr>
          <w:rFonts w:ascii="Calibri" w:eastAsia="Calibri" w:hAnsi="Calibri" w:cs="Calibri"/>
          <w:sz w:val="24"/>
        </w:rPr>
        <w:t xml:space="preserve"> za neprihode</w:t>
      </w:r>
      <w:r w:rsidR="006373DF">
        <w:rPr>
          <w:rFonts w:ascii="Calibri" w:eastAsia="Calibri" w:hAnsi="Calibri" w:cs="Calibri"/>
          <w:sz w:val="24"/>
        </w:rPr>
        <w:t xml:space="preserve">. Predlaga enotno </w:t>
      </w:r>
      <w:r w:rsidR="006373DF">
        <w:rPr>
          <w:rFonts w:ascii="Calibri" w:eastAsia="Calibri" w:hAnsi="Calibri" w:cs="Calibri"/>
          <w:sz w:val="24"/>
        </w:rPr>
        <w:lastRenderedPageBreak/>
        <w:t xml:space="preserve">kazen, za vse selekcije, in to je 400 eur. Namreč tovrstna kazen na NZS je 1.000 eur. Na MNZL se je v preteklosti pri svojih kaznih določilo cca 25-30 % NZS - ih. </w:t>
      </w:r>
      <w:r w:rsidR="00E7687C">
        <w:rPr>
          <w:rFonts w:ascii="Calibri" w:eastAsia="Calibri" w:hAnsi="Calibri" w:cs="Calibri"/>
          <w:sz w:val="24"/>
        </w:rPr>
        <w:t xml:space="preserve">Ker ne moremo ločevati prihodov na tekme v bolj ali manj oddaljene kraje je možno določiti kazen samo za vse neprihode. Udeležbe na tekmah se bodo v prihodnosti sproti spremljale in bodo po potrebi dopolnjeni ukrepi, da se vzpostavi red. </w:t>
      </w:r>
      <w:r w:rsidR="006373DF">
        <w:rPr>
          <w:rFonts w:ascii="Calibri" w:eastAsia="Calibri" w:hAnsi="Calibri" w:cs="Calibri"/>
          <w:sz w:val="24"/>
        </w:rPr>
        <w:t xml:space="preserve">Po krajši razpravi so se o višini strinjali tudi ostali člani. </w:t>
      </w:r>
      <w:r>
        <w:rPr>
          <w:rFonts w:ascii="Calibri" w:eastAsia="Calibri" w:hAnsi="Calibri" w:cs="Calibri"/>
          <w:sz w:val="24"/>
        </w:rPr>
        <w:t xml:space="preserve"> </w:t>
      </w:r>
    </w:p>
    <w:p w14:paraId="2B569F0C" w14:textId="53ED0302" w:rsidR="00D229B1" w:rsidRPr="006373DF" w:rsidRDefault="006373DF" w:rsidP="00013E77">
      <w:pPr>
        <w:jc w:val="both"/>
        <w:rPr>
          <w:rFonts w:ascii="Calibri" w:eastAsia="Calibri" w:hAnsi="Calibri" w:cs="Calibri"/>
          <w:sz w:val="24"/>
        </w:rPr>
      </w:pPr>
      <w:r w:rsidRPr="006373DF">
        <w:rPr>
          <w:rFonts w:ascii="Calibri" w:eastAsia="Calibri" w:hAnsi="Calibri" w:cs="Calibri"/>
          <w:sz w:val="24"/>
        </w:rPr>
        <w:t>Sklep o predlagani spremembi se bo sprejemal na dopisni seji.</w:t>
      </w:r>
    </w:p>
    <w:p w14:paraId="23450D77" w14:textId="77777777" w:rsidR="00AC0373" w:rsidRDefault="00AC0373">
      <w:pPr>
        <w:spacing w:after="0" w:line="240" w:lineRule="auto"/>
        <w:jc w:val="both"/>
        <w:rPr>
          <w:b/>
          <w:bCs/>
        </w:rPr>
      </w:pPr>
    </w:p>
    <w:p w14:paraId="440C0AF4" w14:textId="77777777" w:rsidR="006373DF" w:rsidRDefault="006373DF">
      <w:pPr>
        <w:spacing w:after="0" w:line="240" w:lineRule="auto"/>
        <w:jc w:val="both"/>
        <w:rPr>
          <w:b/>
          <w:bCs/>
        </w:rPr>
      </w:pPr>
    </w:p>
    <w:p w14:paraId="4BFDF665" w14:textId="77777777" w:rsidR="00454A7F" w:rsidRDefault="00454A7F">
      <w:pPr>
        <w:spacing w:after="0" w:line="240" w:lineRule="auto"/>
        <w:jc w:val="both"/>
        <w:rPr>
          <w:rFonts w:ascii="Calibri" w:eastAsia="Calibri" w:hAnsi="Calibri" w:cs="Calibri"/>
          <w:sz w:val="24"/>
        </w:rPr>
      </w:pPr>
    </w:p>
    <w:p w14:paraId="2B2259C3" w14:textId="0B6F2EC2" w:rsidR="00AC0373" w:rsidRPr="0053006F" w:rsidRDefault="006373DF" w:rsidP="00405434">
      <w:pPr>
        <w:spacing w:after="0" w:line="240" w:lineRule="auto"/>
        <w:jc w:val="both"/>
        <w:rPr>
          <w:rFonts w:ascii="Calibri" w:eastAsia="Calibri" w:hAnsi="Calibri" w:cs="Calibri"/>
          <w:b/>
          <w:sz w:val="24"/>
        </w:rPr>
      </w:pPr>
      <w:r>
        <w:rPr>
          <w:rFonts w:ascii="Calibri" w:eastAsia="Calibri" w:hAnsi="Calibri" w:cs="Calibri"/>
          <w:b/>
          <w:sz w:val="24"/>
        </w:rPr>
        <w:t xml:space="preserve"> 7</w:t>
      </w:r>
      <w:r w:rsidR="00857577">
        <w:rPr>
          <w:rFonts w:ascii="Calibri" w:eastAsia="Calibri" w:hAnsi="Calibri" w:cs="Calibri"/>
          <w:b/>
          <w:sz w:val="24"/>
        </w:rPr>
        <w:t xml:space="preserve">. </w:t>
      </w:r>
      <w:r w:rsidRPr="006373DF">
        <w:rPr>
          <w:rFonts w:ascii="Calibri" w:eastAsia="Calibri" w:hAnsi="Calibri" w:cs="Calibri"/>
          <w:b/>
          <w:sz w:val="24"/>
        </w:rPr>
        <w:t>Razprava o mladinskih ligah v tekmovalni sezoni 2023/2024</w:t>
      </w:r>
    </w:p>
    <w:p w14:paraId="5FDA44E9" w14:textId="1CC8BE73" w:rsidR="00AC0373" w:rsidRDefault="00AC0373">
      <w:pPr>
        <w:spacing w:after="0" w:line="240" w:lineRule="auto"/>
        <w:jc w:val="both"/>
        <w:rPr>
          <w:rFonts w:ascii="Calibri" w:eastAsia="Calibri" w:hAnsi="Calibri" w:cs="Calibri"/>
          <w:sz w:val="24"/>
        </w:rPr>
      </w:pPr>
    </w:p>
    <w:p w14:paraId="5C3EF88C" w14:textId="347B7307" w:rsidR="00717030" w:rsidRDefault="00717030">
      <w:pPr>
        <w:spacing w:after="0" w:line="240" w:lineRule="auto"/>
        <w:jc w:val="both"/>
        <w:rPr>
          <w:rFonts w:ascii="Calibri" w:eastAsia="Calibri" w:hAnsi="Calibri" w:cs="Calibri"/>
          <w:sz w:val="24"/>
        </w:rPr>
      </w:pPr>
      <w:r>
        <w:rPr>
          <w:rFonts w:ascii="Calibri" w:eastAsia="Calibri" w:hAnsi="Calibri" w:cs="Calibri"/>
          <w:sz w:val="24"/>
        </w:rPr>
        <w:t xml:space="preserve">Glede sprememb tekmovanj v mladinskih tekmovanjih v ligah NZS </w:t>
      </w:r>
      <w:r>
        <w:rPr>
          <w:rFonts w:ascii="Calibri" w:eastAsia="Calibri" w:hAnsi="Calibri" w:cs="Calibri"/>
          <w:sz w:val="24"/>
        </w:rPr>
        <w:t>(vezanih tekem</w:t>
      </w:r>
      <w:r>
        <w:rPr>
          <w:rFonts w:ascii="Calibri" w:eastAsia="Calibri" w:hAnsi="Calibri" w:cs="Calibri"/>
          <w:sz w:val="24"/>
        </w:rPr>
        <w:t xml:space="preserve"> kadetov in U 15 ter ločeni mladinski ligi in dopuščanju igranja starejših igralcev  v mladinskih ekipah)</w:t>
      </w:r>
      <w:r>
        <w:rPr>
          <w:rFonts w:ascii="Calibri" w:eastAsia="Calibri" w:hAnsi="Calibri" w:cs="Calibri"/>
          <w:sz w:val="24"/>
        </w:rPr>
        <w:t xml:space="preserve"> </w:t>
      </w:r>
      <w:r>
        <w:rPr>
          <w:rFonts w:ascii="Calibri" w:eastAsia="Calibri" w:hAnsi="Calibri" w:cs="Calibri"/>
          <w:sz w:val="24"/>
        </w:rPr>
        <w:t>je prepuščeno MNZ jem, da ostanejo pri sedanjem sistemu tekmovanj ali se tudi tekmovanja na nivoju MNZ Ljubljana uskladi s tekmovalnim sistemom sprejetim na NZS,</w:t>
      </w:r>
    </w:p>
    <w:p w14:paraId="7EF89FAB" w14:textId="6AB01EAF" w:rsidR="00717030" w:rsidRDefault="00717030">
      <w:pPr>
        <w:spacing w:after="0" w:line="240" w:lineRule="auto"/>
        <w:jc w:val="both"/>
        <w:rPr>
          <w:rFonts w:ascii="Calibri" w:eastAsia="Calibri" w:hAnsi="Calibri" w:cs="Calibri"/>
          <w:sz w:val="24"/>
        </w:rPr>
      </w:pPr>
      <w:r>
        <w:rPr>
          <w:rFonts w:ascii="Calibri" w:eastAsia="Calibri" w:hAnsi="Calibri" w:cs="Calibri"/>
          <w:sz w:val="24"/>
        </w:rPr>
        <w:t xml:space="preserve">Ključni pomisleki so pri igranju starejših igralcev za mladinske ekipe, da bi v nekaterih ekipah zaradi pomanjkanja igralcev mesta zapolnili s kadeti in bi tako lahko prišlo do prevelikih razlik med igralci. Mnenje o tem je podala tudi Komisija za mladinski nogomet, da naj se sladi sprejetim pravilom na NZS tudi na MNZ Ljubljana.  </w:t>
      </w:r>
    </w:p>
    <w:p w14:paraId="0E77962C" w14:textId="77777777" w:rsidR="00717030" w:rsidRDefault="00717030">
      <w:pPr>
        <w:spacing w:after="0" w:line="240" w:lineRule="auto"/>
        <w:jc w:val="both"/>
        <w:rPr>
          <w:rFonts w:ascii="Calibri" w:eastAsia="Calibri" w:hAnsi="Calibri" w:cs="Calibri"/>
          <w:sz w:val="24"/>
        </w:rPr>
      </w:pPr>
    </w:p>
    <w:p w14:paraId="6B2D54EB" w14:textId="3F3CE0C9" w:rsidR="006373DF" w:rsidRDefault="006373DF">
      <w:pPr>
        <w:spacing w:after="0" w:line="240" w:lineRule="auto"/>
        <w:jc w:val="both"/>
        <w:rPr>
          <w:rFonts w:ascii="Calibri" w:eastAsia="Calibri" w:hAnsi="Calibri" w:cs="Calibri"/>
          <w:sz w:val="24"/>
        </w:rPr>
      </w:pPr>
      <w:r>
        <w:rPr>
          <w:rFonts w:ascii="Calibri" w:eastAsia="Calibri" w:hAnsi="Calibri" w:cs="Calibri"/>
          <w:sz w:val="24"/>
        </w:rPr>
        <w:t>Predlog sklepa: MNZL bo upošteval Tekmovalni pravilnik NZS</w:t>
      </w:r>
      <w:r w:rsidR="00A84C4E">
        <w:rPr>
          <w:rFonts w:ascii="Calibri" w:eastAsia="Calibri" w:hAnsi="Calibri" w:cs="Calibri"/>
          <w:sz w:val="24"/>
        </w:rPr>
        <w:t xml:space="preserve"> za mladinska tekmovanja</w:t>
      </w:r>
      <w:r>
        <w:rPr>
          <w:rFonts w:ascii="Calibri" w:eastAsia="Calibri" w:hAnsi="Calibri" w:cs="Calibri"/>
          <w:sz w:val="24"/>
        </w:rPr>
        <w:t>.</w:t>
      </w:r>
    </w:p>
    <w:p w14:paraId="451F9D3A" w14:textId="77777777" w:rsidR="006373DF" w:rsidRDefault="006373DF">
      <w:pPr>
        <w:spacing w:after="0" w:line="240" w:lineRule="auto"/>
        <w:jc w:val="both"/>
        <w:rPr>
          <w:rFonts w:ascii="Calibri" w:eastAsia="Calibri" w:hAnsi="Calibri" w:cs="Calibri"/>
          <w:sz w:val="24"/>
        </w:rPr>
      </w:pPr>
    </w:p>
    <w:p w14:paraId="20BFA58C" w14:textId="77777777" w:rsidR="00D85E8D" w:rsidRDefault="00D85E8D" w:rsidP="00D85E8D">
      <w:pPr>
        <w:spacing w:after="0" w:line="240" w:lineRule="auto"/>
        <w:jc w:val="both"/>
        <w:rPr>
          <w:rFonts w:ascii="Calibri" w:eastAsia="Calibri" w:hAnsi="Calibri" w:cs="Calibri"/>
          <w:b/>
          <w:sz w:val="24"/>
        </w:rPr>
      </w:pPr>
    </w:p>
    <w:p w14:paraId="733EABB2" w14:textId="7F894D80" w:rsidR="0053006F" w:rsidRPr="00C23AB4" w:rsidRDefault="006373DF" w:rsidP="00D85E8D">
      <w:pPr>
        <w:spacing w:after="0" w:line="240" w:lineRule="auto"/>
        <w:jc w:val="both"/>
        <w:rPr>
          <w:rFonts w:ascii="Calibri" w:eastAsia="Calibri" w:hAnsi="Calibri" w:cs="Calibri"/>
          <w:b/>
          <w:sz w:val="24"/>
        </w:rPr>
      </w:pPr>
      <w:r>
        <w:rPr>
          <w:rFonts w:ascii="Calibri" w:eastAsia="Calibri" w:hAnsi="Calibri" w:cs="Calibri"/>
          <w:b/>
          <w:sz w:val="24"/>
        </w:rPr>
        <w:t>8</w:t>
      </w:r>
      <w:r w:rsidR="0053006F" w:rsidRPr="00C23AB4">
        <w:rPr>
          <w:rFonts w:ascii="Calibri" w:eastAsia="Calibri" w:hAnsi="Calibri" w:cs="Calibri"/>
          <w:b/>
          <w:sz w:val="24"/>
        </w:rPr>
        <w:t xml:space="preserve">. </w:t>
      </w:r>
      <w:r w:rsidRPr="006373DF">
        <w:rPr>
          <w:rFonts w:ascii="Calibri" w:eastAsia="Calibri" w:hAnsi="Calibri" w:cs="Calibri"/>
          <w:b/>
          <w:sz w:val="24"/>
        </w:rPr>
        <w:t>Seznanitev vodje tekmovanja z aktivnostmi za začetek tekmovalne sezone 2023/2024</w:t>
      </w:r>
    </w:p>
    <w:p w14:paraId="464DC293" w14:textId="77777777" w:rsidR="00405434" w:rsidRDefault="00405434" w:rsidP="00405434">
      <w:pPr>
        <w:spacing w:after="0" w:line="240" w:lineRule="auto"/>
        <w:jc w:val="both"/>
        <w:rPr>
          <w:rFonts w:ascii="Calibri" w:eastAsia="Calibri" w:hAnsi="Calibri" w:cs="Calibri"/>
          <w:sz w:val="24"/>
        </w:rPr>
      </w:pPr>
    </w:p>
    <w:p w14:paraId="73B1C86D" w14:textId="54A0E180" w:rsidR="009F7589" w:rsidRDefault="009F7589" w:rsidP="009F7589">
      <w:pPr>
        <w:jc w:val="both"/>
        <w:rPr>
          <w:rFonts w:ascii="Calibri" w:eastAsia="Calibri" w:hAnsi="Calibri" w:cs="Calibri"/>
          <w:sz w:val="24"/>
        </w:rPr>
      </w:pPr>
      <w:r>
        <w:rPr>
          <w:rFonts w:ascii="Calibri" w:eastAsia="Calibri" w:hAnsi="Calibri" w:cs="Calibri"/>
          <w:sz w:val="24"/>
        </w:rPr>
        <w:t>IO MNZ Ljubljana je bil seznanjen o neformalnih govoricah, da je NK komenda podala prošnjo za članstvo v MNZ Gorenjska</w:t>
      </w:r>
      <w:r w:rsidR="001F5D8A">
        <w:rPr>
          <w:rFonts w:ascii="Calibri" w:eastAsia="Calibri" w:hAnsi="Calibri" w:cs="Calibri"/>
          <w:sz w:val="24"/>
        </w:rPr>
        <w:t>, čemur nihče ni izrecno nasprotoval</w:t>
      </w:r>
      <w:r>
        <w:rPr>
          <w:rFonts w:ascii="Calibri" w:eastAsia="Calibri" w:hAnsi="Calibri" w:cs="Calibri"/>
          <w:sz w:val="24"/>
        </w:rPr>
        <w:t xml:space="preserve">. Kaj to pomeni za MNZ Ljubljana je popolnoma nejasno in kaj to pomeni za tekmovanje NK Komenda v </w:t>
      </w:r>
      <w:r w:rsidR="003D41DB">
        <w:rPr>
          <w:rFonts w:ascii="Calibri" w:eastAsia="Calibri" w:hAnsi="Calibri" w:cs="Calibri"/>
          <w:sz w:val="24"/>
        </w:rPr>
        <w:t xml:space="preserve">MNZ Ljubljana v </w:t>
      </w:r>
      <w:r>
        <w:rPr>
          <w:rFonts w:ascii="Calibri" w:eastAsia="Calibri" w:hAnsi="Calibri" w:cs="Calibri"/>
          <w:sz w:val="24"/>
        </w:rPr>
        <w:t xml:space="preserve">prihodnji sezoni. Težave, ki smo jih obravnavali na zadnji seji glede članskih ekip in sestave obeh lig se tičejo tudi tega vprašanja, saj se računa na ponovno formiranje članske ekipe NK Komenda. Po krajši razpravi je bil podan predlog, da se za vse nejasnosti tako glede postopka morebitne spremembe članstva, posledicah in obveznostih povpraša na pravno službo NZS, da bo MNZ Ljubljana seznanjen s postopanjem v takšnem primeru, ki je prvi v zadnjih 25 letih. Pravila Statuta in drugih pravnih aktov </w:t>
      </w:r>
      <w:r w:rsidR="003D41DB">
        <w:rPr>
          <w:rFonts w:ascii="Calibri" w:eastAsia="Calibri" w:hAnsi="Calibri" w:cs="Calibri"/>
          <w:sz w:val="24"/>
        </w:rPr>
        <w:t xml:space="preserve">MNZ Ljubljana </w:t>
      </w:r>
      <w:bookmarkStart w:id="0" w:name="_GoBack"/>
      <w:bookmarkEnd w:id="0"/>
      <w:r>
        <w:rPr>
          <w:rFonts w:ascii="Calibri" w:eastAsia="Calibri" w:hAnsi="Calibri" w:cs="Calibri"/>
          <w:sz w:val="24"/>
        </w:rPr>
        <w:t>so v takšnem primeru nezadostna.</w:t>
      </w:r>
      <w:r w:rsidR="001F5D8A">
        <w:rPr>
          <w:rFonts w:ascii="Calibri" w:eastAsia="Calibri" w:hAnsi="Calibri" w:cs="Calibri"/>
          <w:sz w:val="24"/>
        </w:rPr>
        <w:t xml:space="preserve"> Pred sestavo članskih lig je potrebno počakati na pravno mnenje NZS in spremljati potek dogodkov.</w:t>
      </w:r>
    </w:p>
    <w:p w14:paraId="4004B696" w14:textId="01BA86BC" w:rsidR="00D85E8D" w:rsidRDefault="009F7589" w:rsidP="00002C83">
      <w:pPr>
        <w:rPr>
          <w:rFonts w:ascii="Calibri" w:eastAsia="Calibri" w:hAnsi="Calibri" w:cs="Calibri"/>
          <w:sz w:val="24"/>
        </w:rPr>
      </w:pPr>
      <w:r>
        <w:rPr>
          <w:rFonts w:ascii="Calibri" w:eastAsia="Calibri" w:hAnsi="Calibri" w:cs="Calibri"/>
          <w:sz w:val="24"/>
        </w:rPr>
        <w:t xml:space="preserve"> Ostale stvari je v</w:t>
      </w:r>
      <w:r w:rsidR="006373DF">
        <w:rPr>
          <w:rFonts w:ascii="Calibri" w:eastAsia="Calibri" w:hAnsi="Calibri" w:cs="Calibri"/>
          <w:sz w:val="24"/>
        </w:rPr>
        <w:t xml:space="preserve">odja tekmovanja </w:t>
      </w:r>
      <w:r w:rsidR="00DC277C">
        <w:rPr>
          <w:rFonts w:ascii="Calibri" w:eastAsia="Calibri" w:hAnsi="Calibri" w:cs="Calibri"/>
          <w:sz w:val="24"/>
        </w:rPr>
        <w:t>povedal že pri 3.točki dnevnega reda.</w:t>
      </w:r>
    </w:p>
    <w:p w14:paraId="019B59BC" w14:textId="77777777" w:rsidR="00697C0C" w:rsidRPr="00D85E8D" w:rsidRDefault="00697C0C" w:rsidP="00D85E8D">
      <w:pPr>
        <w:spacing w:after="0" w:line="240" w:lineRule="auto"/>
        <w:jc w:val="both"/>
        <w:rPr>
          <w:rFonts w:ascii="Calibri" w:eastAsia="Calibri" w:hAnsi="Calibri" w:cs="Calibri"/>
          <w:sz w:val="24"/>
        </w:rPr>
      </w:pPr>
    </w:p>
    <w:p w14:paraId="573EC736" w14:textId="3FB0B797" w:rsidR="00AC0373" w:rsidRDefault="00DC277C" w:rsidP="0058625F">
      <w:pPr>
        <w:spacing w:after="0" w:line="240" w:lineRule="auto"/>
        <w:jc w:val="both"/>
        <w:rPr>
          <w:rFonts w:ascii="Calibri" w:eastAsia="Calibri" w:hAnsi="Calibri" w:cs="Calibri"/>
          <w:b/>
          <w:sz w:val="24"/>
        </w:rPr>
      </w:pPr>
      <w:r>
        <w:rPr>
          <w:rFonts w:ascii="Calibri" w:eastAsia="Calibri" w:hAnsi="Calibri" w:cs="Calibri"/>
          <w:b/>
          <w:sz w:val="24"/>
        </w:rPr>
        <w:t>9</w:t>
      </w:r>
      <w:r w:rsidR="00C23AB4">
        <w:rPr>
          <w:rFonts w:ascii="Calibri" w:eastAsia="Calibri" w:hAnsi="Calibri" w:cs="Calibri"/>
          <w:b/>
          <w:sz w:val="24"/>
        </w:rPr>
        <w:t>.</w:t>
      </w:r>
      <w:r w:rsidR="00857577">
        <w:rPr>
          <w:rFonts w:ascii="Calibri" w:eastAsia="Calibri" w:hAnsi="Calibri" w:cs="Calibri"/>
          <w:b/>
          <w:sz w:val="24"/>
        </w:rPr>
        <w:t xml:space="preserve"> </w:t>
      </w:r>
      <w:r w:rsidR="00C23AB4" w:rsidRPr="00C23AB4">
        <w:rPr>
          <w:rFonts w:ascii="Calibri" w:eastAsia="Calibri" w:hAnsi="Calibri" w:cs="Calibri"/>
          <w:b/>
          <w:sz w:val="24"/>
        </w:rPr>
        <w:t>Pobude in predlogi.</w:t>
      </w:r>
    </w:p>
    <w:p w14:paraId="254E36ED" w14:textId="77777777" w:rsidR="00800DFA" w:rsidRDefault="00800DFA" w:rsidP="0058625F">
      <w:pPr>
        <w:spacing w:after="0" w:line="240" w:lineRule="auto"/>
        <w:jc w:val="both"/>
        <w:rPr>
          <w:rFonts w:ascii="Calibri" w:eastAsia="Calibri" w:hAnsi="Calibri" w:cs="Calibri"/>
          <w:sz w:val="24"/>
        </w:rPr>
      </w:pPr>
    </w:p>
    <w:p w14:paraId="29366D80" w14:textId="77777777" w:rsidR="000F1AAD" w:rsidRDefault="000F1AAD" w:rsidP="0058625F">
      <w:pPr>
        <w:spacing w:after="0" w:line="240" w:lineRule="auto"/>
        <w:jc w:val="both"/>
        <w:rPr>
          <w:rFonts w:ascii="Calibri" w:eastAsia="Calibri" w:hAnsi="Calibri" w:cs="Calibri"/>
          <w:b/>
          <w:sz w:val="24"/>
        </w:rPr>
      </w:pPr>
    </w:p>
    <w:p w14:paraId="02C647D8" w14:textId="3DA837D6" w:rsidR="00C23AB4" w:rsidRDefault="00DC277C" w:rsidP="0058625F">
      <w:pPr>
        <w:spacing w:after="0" w:line="240" w:lineRule="auto"/>
        <w:jc w:val="both"/>
        <w:rPr>
          <w:rFonts w:ascii="Calibri" w:eastAsia="Calibri" w:hAnsi="Calibri" w:cs="Calibri"/>
          <w:b/>
          <w:sz w:val="24"/>
        </w:rPr>
      </w:pPr>
      <w:r>
        <w:rPr>
          <w:rFonts w:ascii="Calibri" w:eastAsia="Calibri" w:hAnsi="Calibri" w:cs="Calibri"/>
          <w:b/>
          <w:sz w:val="24"/>
        </w:rPr>
        <w:t>10</w:t>
      </w:r>
      <w:r w:rsidR="00C23AB4">
        <w:rPr>
          <w:rFonts w:ascii="Calibri" w:eastAsia="Calibri" w:hAnsi="Calibri" w:cs="Calibri"/>
          <w:b/>
          <w:sz w:val="24"/>
        </w:rPr>
        <w:t>. Razno.</w:t>
      </w:r>
    </w:p>
    <w:p w14:paraId="06036484" w14:textId="77777777" w:rsidR="0058625F" w:rsidRDefault="0058625F">
      <w:pPr>
        <w:spacing w:after="0" w:line="240" w:lineRule="auto"/>
        <w:jc w:val="both"/>
        <w:rPr>
          <w:rFonts w:ascii="Calibri" w:eastAsia="Calibri" w:hAnsi="Calibri" w:cs="Calibri"/>
          <w:sz w:val="24"/>
        </w:rPr>
      </w:pPr>
    </w:p>
    <w:p w14:paraId="4194E622" w14:textId="77777777" w:rsidR="0058625F" w:rsidRDefault="0058625F">
      <w:pPr>
        <w:spacing w:after="0" w:line="240" w:lineRule="auto"/>
        <w:jc w:val="both"/>
        <w:rPr>
          <w:rFonts w:ascii="Calibri" w:eastAsia="Calibri" w:hAnsi="Calibri" w:cs="Calibri"/>
          <w:sz w:val="24"/>
        </w:rPr>
      </w:pPr>
    </w:p>
    <w:p w14:paraId="084D7003" w14:textId="77777777" w:rsidR="0058625F" w:rsidRDefault="0058625F">
      <w:pPr>
        <w:spacing w:after="0" w:line="240" w:lineRule="auto"/>
        <w:jc w:val="both"/>
        <w:rPr>
          <w:rFonts w:ascii="Calibri" w:eastAsia="Calibri" w:hAnsi="Calibri" w:cs="Calibri"/>
          <w:sz w:val="24"/>
        </w:rPr>
      </w:pPr>
    </w:p>
    <w:p w14:paraId="1DCEC569" w14:textId="46A043D6" w:rsidR="00AC0373" w:rsidRDefault="00857577">
      <w:pPr>
        <w:spacing w:after="0" w:line="240" w:lineRule="auto"/>
        <w:jc w:val="both"/>
        <w:rPr>
          <w:rFonts w:ascii="Calibri" w:eastAsia="Calibri" w:hAnsi="Calibri" w:cs="Calibri"/>
          <w:sz w:val="24"/>
        </w:rPr>
      </w:pPr>
      <w:r>
        <w:rPr>
          <w:rFonts w:ascii="Calibri" w:eastAsia="Calibri" w:hAnsi="Calibri" w:cs="Calibri"/>
          <w:sz w:val="24"/>
        </w:rPr>
        <w:lastRenderedPageBreak/>
        <w:t xml:space="preserve">Seja se je zaključila ob </w:t>
      </w:r>
      <w:r w:rsidR="00DC277C">
        <w:rPr>
          <w:rFonts w:ascii="Calibri" w:eastAsia="Calibri" w:hAnsi="Calibri" w:cs="Calibri"/>
          <w:sz w:val="24"/>
        </w:rPr>
        <w:t>18.45</w:t>
      </w:r>
      <w:r w:rsidR="00454A7F">
        <w:rPr>
          <w:rFonts w:ascii="Calibri" w:eastAsia="Calibri" w:hAnsi="Calibri" w:cs="Calibri"/>
          <w:sz w:val="24"/>
        </w:rPr>
        <w:t xml:space="preserve"> </w:t>
      </w:r>
      <w:r>
        <w:rPr>
          <w:rFonts w:ascii="Calibri" w:eastAsia="Calibri" w:hAnsi="Calibri" w:cs="Calibri"/>
          <w:sz w:val="24"/>
        </w:rPr>
        <w:t>uri.</w:t>
      </w:r>
    </w:p>
    <w:p w14:paraId="207807F7" w14:textId="77777777" w:rsidR="00AC0373" w:rsidRDefault="00AC0373">
      <w:pPr>
        <w:spacing w:after="0" w:line="240" w:lineRule="auto"/>
        <w:jc w:val="both"/>
        <w:rPr>
          <w:rFonts w:ascii="Calibri" w:eastAsia="Calibri" w:hAnsi="Calibri" w:cs="Calibri"/>
          <w:sz w:val="24"/>
        </w:rPr>
      </w:pPr>
    </w:p>
    <w:p w14:paraId="37D658C3" w14:textId="77777777" w:rsidR="00AC0373" w:rsidRDefault="00AC0373">
      <w:pPr>
        <w:spacing w:after="0" w:line="240" w:lineRule="auto"/>
        <w:jc w:val="both"/>
        <w:rPr>
          <w:rFonts w:ascii="Calibri" w:eastAsia="Calibri" w:hAnsi="Calibri" w:cs="Calibri"/>
          <w:sz w:val="24"/>
        </w:rPr>
      </w:pPr>
    </w:p>
    <w:p w14:paraId="4D33D689" w14:textId="77777777" w:rsidR="00454A7F" w:rsidRDefault="00454A7F">
      <w:pPr>
        <w:spacing w:after="0" w:line="240" w:lineRule="auto"/>
        <w:jc w:val="both"/>
        <w:rPr>
          <w:rFonts w:ascii="Calibri" w:eastAsia="Calibri" w:hAnsi="Calibri" w:cs="Calibri"/>
          <w:sz w:val="24"/>
        </w:rPr>
      </w:pPr>
    </w:p>
    <w:p w14:paraId="58BA326A" w14:textId="77777777" w:rsidR="00454A7F" w:rsidRDefault="00454A7F">
      <w:pPr>
        <w:spacing w:after="0" w:line="240" w:lineRule="auto"/>
        <w:jc w:val="both"/>
        <w:rPr>
          <w:rFonts w:ascii="Calibri" w:eastAsia="Calibri" w:hAnsi="Calibri" w:cs="Calibri"/>
          <w:sz w:val="24"/>
        </w:rPr>
      </w:pPr>
    </w:p>
    <w:p w14:paraId="7A2CF4E1" w14:textId="77777777" w:rsidR="00454A7F" w:rsidRDefault="00454A7F">
      <w:pPr>
        <w:spacing w:after="0" w:line="240" w:lineRule="auto"/>
        <w:jc w:val="both"/>
        <w:rPr>
          <w:rFonts w:ascii="Calibri" w:eastAsia="Calibri" w:hAnsi="Calibri" w:cs="Calibri"/>
          <w:sz w:val="24"/>
        </w:rPr>
      </w:pPr>
    </w:p>
    <w:p w14:paraId="29BB5CEB" w14:textId="77777777" w:rsidR="00454A7F" w:rsidRDefault="00454A7F">
      <w:pPr>
        <w:spacing w:after="0" w:line="240" w:lineRule="auto"/>
        <w:jc w:val="both"/>
        <w:rPr>
          <w:rFonts w:ascii="Calibri" w:eastAsia="Calibri" w:hAnsi="Calibri" w:cs="Calibri"/>
          <w:sz w:val="24"/>
        </w:rPr>
      </w:pPr>
    </w:p>
    <w:p w14:paraId="13E85C8B" w14:textId="77777777" w:rsidR="00454A7F" w:rsidRDefault="00454A7F">
      <w:pPr>
        <w:spacing w:after="0" w:line="240" w:lineRule="auto"/>
        <w:jc w:val="both"/>
        <w:rPr>
          <w:rFonts w:ascii="Calibri" w:eastAsia="Calibri" w:hAnsi="Calibri" w:cs="Calibri"/>
          <w:sz w:val="24"/>
        </w:rPr>
      </w:pPr>
    </w:p>
    <w:p w14:paraId="54330AAD" w14:textId="77777777" w:rsidR="00454A7F" w:rsidRDefault="00454A7F">
      <w:pPr>
        <w:spacing w:after="0" w:line="240" w:lineRule="auto"/>
        <w:jc w:val="both"/>
        <w:rPr>
          <w:rFonts w:ascii="Calibri" w:eastAsia="Calibri" w:hAnsi="Calibri" w:cs="Calibri"/>
          <w:sz w:val="24"/>
        </w:rPr>
      </w:pPr>
    </w:p>
    <w:p w14:paraId="452D61F1" w14:textId="77777777" w:rsidR="00454A7F" w:rsidRDefault="00454A7F">
      <w:pPr>
        <w:spacing w:after="0" w:line="240" w:lineRule="auto"/>
        <w:jc w:val="both"/>
        <w:rPr>
          <w:rFonts w:ascii="Calibri" w:eastAsia="Calibri" w:hAnsi="Calibri" w:cs="Calibri"/>
          <w:sz w:val="24"/>
        </w:rPr>
      </w:pPr>
    </w:p>
    <w:p w14:paraId="3517F600" w14:textId="77777777" w:rsidR="00AC0373" w:rsidRDefault="00AC0373">
      <w:pPr>
        <w:spacing w:after="0" w:line="240" w:lineRule="auto"/>
        <w:jc w:val="both"/>
        <w:rPr>
          <w:rFonts w:ascii="Calibri" w:eastAsia="Calibri" w:hAnsi="Calibri" w:cs="Calibri"/>
          <w:sz w:val="24"/>
        </w:rPr>
      </w:pPr>
    </w:p>
    <w:p w14:paraId="73452A93" w14:textId="77777777" w:rsidR="00AC0373" w:rsidRDefault="00857577">
      <w:pPr>
        <w:spacing w:after="0" w:line="240" w:lineRule="auto"/>
        <w:jc w:val="both"/>
        <w:rPr>
          <w:rFonts w:ascii="Calibri" w:eastAsia="Calibri" w:hAnsi="Calibri" w:cs="Calibri"/>
          <w:b/>
          <w:sz w:val="24"/>
        </w:rPr>
      </w:pPr>
      <w:r>
        <w:rPr>
          <w:rFonts w:ascii="Calibri" w:eastAsia="Calibri" w:hAnsi="Calibri" w:cs="Calibri"/>
          <w:b/>
          <w:sz w:val="24"/>
        </w:rPr>
        <w:t>Zapisnikarica:</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Predsednik MNZ Ljubljana</w:t>
      </w:r>
    </w:p>
    <w:p w14:paraId="3F7F3BAB" w14:textId="77777777" w:rsidR="00AC0373" w:rsidRDefault="00857577">
      <w:pPr>
        <w:spacing w:after="0" w:line="240" w:lineRule="auto"/>
        <w:jc w:val="both"/>
        <w:rPr>
          <w:rFonts w:ascii="Calibri" w:eastAsia="Calibri" w:hAnsi="Calibri" w:cs="Calibri"/>
          <w:sz w:val="24"/>
        </w:rPr>
      </w:pPr>
      <w:r>
        <w:rPr>
          <w:rFonts w:ascii="Calibri" w:eastAsia="Calibri" w:hAnsi="Calibri" w:cs="Calibri"/>
          <w:sz w:val="24"/>
        </w:rPr>
        <w:t xml:space="preserve">Istenič Dragica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rPr>
        <w:tab/>
        <w:t>Mag. Mravljak Gvido</w:t>
      </w:r>
    </w:p>
    <w:p w14:paraId="0F20E91D" w14:textId="77777777" w:rsidR="00AC0373" w:rsidRDefault="00AC0373">
      <w:pPr>
        <w:spacing w:after="0" w:line="240" w:lineRule="auto"/>
        <w:jc w:val="both"/>
        <w:rPr>
          <w:rFonts w:ascii="Calibri" w:eastAsia="Calibri" w:hAnsi="Calibri" w:cs="Calibri"/>
          <w:sz w:val="24"/>
        </w:rPr>
      </w:pPr>
    </w:p>
    <w:p w14:paraId="7C9BB6C7" w14:textId="77777777" w:rsidR="00AC0373" w:rsidRDefault="00857577">
      <w:pPr>
        <w:spacing w:after="0" w:line="240" w:lineRule="auto"/>
        <w:jc w:val="both"/>
        <w:rPr>
          <w:rFonts w:ascii="Calibri" w:eastAsia="Calibri" w:hAnsi="Calibri" w:cs="Calibri"/>
          <w:sz w:val="24"/>
        </w:rPr>
      </w:pPr>
      <w:r>
        <w:rPr>
          <w:rFonts w:ascii="Calibri" w:eastAsia="Calibri" w:hAnsi="Calibri" w:cs="Calibri"/>
          <w:sz w:val="24"/>
        </w:rPr>
        <w:t>________________________</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_________________________</w:t>
      </w:r>
    </w:p>
    <w:p w14:paraId="7CBFE7CD" w14:textId="77777777" w:rsidR="00AC0373" w:rsidRDefault="00AC0373">
      <w:pPr>
        <w:spacing w:after="0" w:line="240" w:lineRule="auto"/>
        <w:jc w:val="both"/>
        <w:rPr>
          <w:rFonts w:ascii="Calibri" w:eastAsia="Calibri" w:hAnsi="Calibri" w:cs="Calibri"/>
          <w:sz w:val="24"/>
        </w:rPr>
      </w:pPr>
    </w:p>
    <w:sectPr w:rsidR="00AC0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E17"/>
    <w:multiLevelType w:val="multilevel"/>
    <w:tmpl w:val="3DAEA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72A29"/>
    <w:multiLevelType w:val="hybridMultilevel"/>
    <w:tmpl w:val="508694BA"/>
    <w:lvl w:ilvl="0" w:tplc="64E40E8C">
      <w:start w:val="1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38271F"/>
    <w:multiLevelType w:val="hybridMultilevel"/>
    <w:tmpl w:val="4256715A"/>
    <w:lvl w:ilvl="0" w:tplc="5928CBBA">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C33CF3"/>
    <w:multiLevelType w:val="hybridMultilevel"/>
    <w:tmpl w:val="921A9876"/>
    <w:lvl w:ilvl="0" w:tplc="3DB22E96">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9583B69"/>
    <w:multiLevelType w:val="multilevel"/>
    <w:tmpl w:val="B14E6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E58DC"/>
    <w:multiLevelType w:val="multilevel"/>
    <w:tmpl w:val="7F405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573F6F"/>
    <w:multiLevelType w:val="multilevel"/>
    <w:tmpl w:val="809EB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73"/>
    <w:rsid w:val="00002C83"/>
    <w:rsid w:val="00011AA5"/>
    <w:rsid w:val="00013E77"/>
    <w:rsid w:val="00027B1B"/>
    <w:rsid w:val="000502C0"/>
    <w:rsid w:val="000577B3"/>
    <w:rsid w:val="00066C6E"/>
    <w:rsid w:val="000C4507"/>
    <w:rsid w:val="000D6133"/>
    <w:rsid w:val="000F1AAD"/>
    <w:rsid w:val="001148B2"/>
    <w:rsid w:val="00156B7B"/>
    <w:rsid w:val="001677DC"/>
    <w:rsid w:val="00172577"/>
    <w:rsid w:val="001F5D8A"/>
    <w:rsid w:val="00227850"/>
    <w:rsid w:val="0022793F"/>
    <w:rsid w:val="002409BC"/>
    <w:rsid w:val="00241237"/>
    <w:rsid w:val="00252655"/>
    <w:rsid w:val="00262BB8"/>
    <w:rsid w:val="00282564"/>
    <w:rsid w:val="00292DDB"/>
    <w:rsid w:val="00293653"/>
    <w:rsid w:val="002A3230"/>
    <w:rsid w:val="002F51D2"/>
    <w:rsid w:val="00304397"/>
    <w:rsid w:val="00314C5B"/>
    <w:rsid w:val="00357D98"/>
    <w:rsid w:val="00362AC6"/>
    <w:rsid w:val="003B2A26"/>
    <w:rsid w:val="003C6AFC"/>
    <w:rsid w:val="003D41DB"/>
    <w:rsid w:val="00405434"/>
    <w:rsid w:val="00442D28"/>
    <w:rsid w:val="00451DCE"/>
    <w:rsid w:val="00454A7F"/>
    <w:rsid w:val="00461595"/>
    <w:rsid w:val="004D0877"/>
    <w:rsid w:val="004E2FFB"/>
    <w:rsid w:val="004F4CE0"/>
    <w:rsid w:val="0053006F"/>
    <w:rsid w:val="00542C4C"/>
    <w:rsid w:val="005766AD"/>
    <w:rsid w:val="00580606"/>
    <w:rsid w:val="0058625F"/>
    <w:rsid w:val="00587741"/>
    <w:rsid w:val="005D0AB6"/>
    <w:rsid w:val="006373DF"/>
    <w:rsid w:val="006771A7"/>
    <w:rsid w:val="00697C0C"/>
    <w:rsid w:val="006D3F9B"/>
    <w:rsid w:val="006F094A"/>
    <w:rsid w:val="00717030"/>
    <w:rsid w:val="007204E9"/>
    <w:rsid w:val="00733446"/>
    <w:rsid w:val="00734455"/>
    <w:rsid w:val="007830A9"/>
    <w:rsid w:val="007A5936"/>
    <w:rsid w:val="007E4D60"/>
    <w:rsid w:val="007F7587"/>
    <w:rsid w:val="00800DFA"/>
    <w:rsid w:val="00817124"/>
    <w:rsid w:val="00857577"/>
    <w:rsid w:val="0088239B"/>
    <w:rsid w:val="0091318E"/>
    <w:rsid w:val="00942553"/>
    <w:rsid w:val="009637A2"/>
    <w:rsid w:val="009758A0"/>
    <w:rsid w:val="009A68FB"/>
    <w:rsid w:val="009B214D"/>
    <w:rsid w:val="009F7589"/>
    <w:rsid w:val="00A04945"/>
    <w:rsid w:val="00A05E4A"/>
    <w:rsid w:val="00A53C6B"/>
    <w:rsid w:val="00A84C4E"/>
    <w:rsid w:val="00A97006"/>
    <w:rsid w:val="00AA3A66"/>
    <w:rsid w:val="00AB02E4"/>
    <w:rsid w:val="00AC0373"/>
    <w:rsid w:val="00B563F1"/>
    <w:rsid w:val="00BC2D9A"/>
    <w:rsid w:val="00BD7CEE"/>
    <w:rsid w:val="00BF3841"/>
    <w:rsid w:val="00C078A0"/>
    <w:rsid w:val="00C23AB4"/>
    <w:rsid w:val="00C315BA"/>
    <w:rsid w:val="00C405B1"/>
    <w:rsid w:val="00C619F0"/>
    <w:rsid w:val="00C87481"/>
    <w:rsid w:val="00C950BD"/>
    <w:rsid w:val="00CA288B"/>
    <w:rsid w:val="00CA7E11"/>
    <w:rsid w:val="00CD7359"/>
    <w:rsid w:val="00D229B1"/>
    <w:rsid w:val="00D423F6"/>
    <w:rsid w:val="00D70CEF"/>
    <w:rsid w:val="00D85DEC"/>
    <w:rsid w:val="00D85E8D"/>
    <w:rsid w:val="00D86089"/>
    <w:rsid w:val="00DA6802"/>
    <w:rsid w:val="00DB4336"/>
    <w:rsid w:val="00DC277C"/>
    <w:rsid w:val="00DD152F"/>
    <w:rsid w:val="00DE529C"/>
    <w:rsid w:val="00DF246B"/>
    <w:rsid w:val="00E46A16"/>
    <w:rsid w:val="00E647A4"/>
    <w:rsid w:val="00E74A25"/>
    <w:rsid w:val="00E7687C"/>
    <w:rsid w:val="00E9088C"/>
    <w:rsid w:val="00EC5EBF"/>
    <w:rsid w:val="00F019CD"/>
    <w:rsid w:val="00F065C6"/>
    <w:rsid w:val="00F26BF3"/>
    <w:rsid w:val="00F37AAE"/>
    <w:rsid w:val="00F42F8A"/>
    <w:rsid w:val="00F457F7"/>
    <w:rsid w:val="00F62CFA"/>
    <w:rsid w:val="00F75CFD"/>
    <w:rsid w:val="00FA6062"/>
    <w:rsid w:val="00FE3FA5"/>
    <w:rsid w:val="00FF1E31"/>
    <w:rsid w:val="00FF5B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0837"/>
  <w15:docId w15:val="{00C34DA5-4E86-45A4-9793-992CACA8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1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34455"/>
    <w:pPr>
      <w:ind w:left="720"/>
      <w:contextualSpacing/>
    </w:pPr>
  </w:style>
  <w:style w:type="paragraph" w:styleId="Besedilooblaka">
    <w:name w:val="Balloon Text"/>
    <w:basedOn w:val="Navaden"/>
    <w:link w:val="BesedilooblakaZnak"/>
    <w:uiPriority w:val="99"/>
    <w:semiHidden/>
    <w:unhideWhenUsed/>
    <w:rsid w:val="00D860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6089"/>
    <w:rPr>
      <w:rFonts w:ascii="Segoe UI" w:hAnsi="Segoe UI" w:cs="Segoe UI"/>
      <w:sz w:val="18"/>
      <w:szCs w:val="18"/>
    </w:rPr>
  </w:style>
  <w:style w:type="table" w:styleId="Tabelamrea">
    <w:name w:val="Table Grid"/>
    <w:basedOn w:val="Navadnatabela"/>
    <w:uiPriority w:val="39"/>
    <w:rsid w:val="0029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3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B90A12-6CD5-4BD1-949D-A9F429C9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2242</Words>
  <Characters>12783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Gvido Mravljak</cp:lastModifiedBy>
  <cp:revision>11</cp:revision>
  <cp:lastPrinted>2023-06-22T11:50:00Z</cp:lastPrinted>
  <dcterms:created xsi:type="dcterms:W3CDTF">2023-07-06T19:50:00Z</dcterms:created>
  <dcterms:modified xsi:type="dcterms:W3CDTF">2023-07-06T21:09:00Z</dcterms:modified>
</cp:coreProperties>
</file>